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A8932" w14:textId="315DEE0D" w:rsidR="00A51BEB" w:rsidRPr="00F54BF0" w:rsidRDefault="00A51BEB" w:rsidP="00A51BEB">
      <w:pPr>
        <w:rPr>
          <w:rFonts w:ascii="Arial" w:hAnsi="Arial" w:cs="Arial"/>
          <w:b/>
          <w:color w:val="00B0F0"/>
          <w:sz w:val="28"/>
          <w:szCs w:val="44"/>
        </w:rPr>
      </w:pPr>
      <w:r w:rsidRPr="00F54BF0">
        <w:rPr>
          <w:rFonts w:ascii="Arial" w:hAnsi="Arial" w:cs="Arial"/>
          <w:noProof/>
          <w:color w:val="00B0F0"/>
          <w:lang w:eastAsia="en-GB"/>
        </w:rPr>
        <w:drawing>
          <wp:anchor distT="0" distB="0" distL="114300" distR="114300" simplePos="0" relativeHeight="251661824" behindDoc="1" locked="0" layoutInCell="1" allowOverlap="1" wp14:anchorId="7F505938" wp14:editId="4B30F030">
            <wp:simplePos x="0" y="0"/>
            <wp:positionH relativeFrom="column">
              <wp:posOffset>4500880</wp:posOffset>
            </wp:positionH>
            <wp:positionV relativeFrom="paragraph">
              <wp:posOffset>82</wp:posOffset>
            </wp:positionV>
            <wp:extent cx="1259205" cy="1121410"/>
            <wp:effectExtent l="0" t="0" r="0" b="2540"/>
            <wp:wrapTight wrapText="bothSides">
              <wp:wrapPolygon edited="0">
                <wp:start x="0" y="0"/>
                <wp:lineTo x="0" y="21282"/>
                <wp:lineTo x="21241" y="21282"/>
                <wp:lineTo x="21241" y="0"/>
                <wp:lineTo x="0" y="0"/>
              </wp:wrapPolygon>
            </wp:wrapTight>
            <wp:docPr id="10" name="Picture 5" descr="G:\Data\CandP\BFI\StephanieC\BFI lockup-85cyan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ata\CandP\BFI\StephanieC\BFI lockup-85cyan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BF0">
        <w:rPr>
          <w:rFonts w:ascii="Arial" w:hAnsi="Arial" w:cs="Arial"/>
          <w:b/>
          <w:color w:val="00B0F0"/>
          <w:sz w:val="28"/>
          <w:szCs w:val="44"/>
        </w:rPr>
        <w:t xml:space="preserve">Guidance notes for </w:t>
      </w:r>
      <w:r w:rsidR="00616423" w:rsidRPr="00F54BF0">
        <w:rPr>
          <w:rFonts w:ascii="Arial" w:hAnsi="Arial" w:cs="Arial"/>
          <w:b/>
          <w:color w:val="00B0F0"/>
          <w:sz w:val="28"/>
          <w:szCs w:val="44"/>
        </w:rPr>
        <w:t xml:space="preserve">Achieving Sustainability </w:t>
      </w:r>
      <w:r w:rsidR="00DA7384">
        <w:rPr>
          <w:rFonts w:ascii="Arial" w:hAnsi="Arial" w:cs="Arial"/>
          <w:b/>
          <w:color w:val="00B0F0"/>
          <w:sz w:val="28"/>
          <w:szCs w:val="44"/>
        </w:rPr>
        <w:t xml:space="preserve">for Universities </w:t>
      </w:r>
      <w:r w:rsidR="00616423" w:rsidRPr="00F54BF0">
        <w:rPr>
          <w:rFonts w:ascii="Arial" w:hAnsi="Arial" w:cs="Arial"/>
          <w:b/>
          <w:color w:val="00B0F0"/>
          <w:sz w:val="28"/>
          <w:szCs w:val="44"/>
        </w:rPr>
        <w:t>assessment</w:t>
      </w:r>
      <w:r w:rsidR="00EC00B3" w:rsidRPr="00F54BF0">
        <w:rPr>
          <w:rFonts w:ascii="Arial" w:hAnsi="Arial" w:cs="Arial"/>
          <w:b/>
          <w:color w:val="00B0F0"/>
          <w:sz w:val="28"/>
          <w:szCs w:val="44"/>
        </w:rPr>
        <w:t xml:space="preserve">: </w:t>
      </w:r>
      <w:r w:rsidR="00EC00B3" w:rsidRPr="00F54BF0">
        <w:rPr>
          <w:rFonts w:ascii="Arial" w:hAnsi="Arial" w:cs="Arial"/>
          <w:b/>
          <w:color w:val="F79646" w:themeColor="accent6"/>
          <w:sz w:val="28"/>
          <w:szCs w:val="44"/>
        </w:rPr>
        <w:t xml:space="preserve">The </w:t>
      </w:r>
      <w:r w:rsidR="00F14F95" w:rsidRPr="00F54BF0">
        <w:rPr>
          <w:rFonts w:ascii="Arial" w:hAnsi="Arial" w:cs="Arial"/>
          <w:b/>
          <w:color w:val="F79646" w:themeColor="accent6"/>
          <w:sz w:val="28"/>
          <w:szCs w:val="44"/>
        </w:rPr>
        <w:t>Gold Award</w:t>
      </w:r>
    </w:p>
    <w:p w14:paraId="5DEDFF2E" w14:textId="77777777" w:rsidR="00616423" w:rsidRPr="002D19BC" w:rsidRDefault="00616423" w:rsidP="006D44CA">
      <w:pPr>
        <w:spacing w:line="280" w:lineRule="exact"/>
        <w:jc w:val="both"/>
        <w:rPr>
          <w:rFonts w:ascii="Arial" w:hAnsi="Arial" w:cs="Arial"/>
          <w:b/>
        </w:rPr>
      </w:pPr>
    </w:p>
    <w:p w14:paraId="0E637483" w14:textId="77777777" w:rsidR="00616423" w:rsidRPr="002D19BC" w:rsidRDefault="00616423" w:rsidP="006D44CA">
      <w:pPr>
        <w:spacing w:line="280" w:lineRule="exact"/>
        <w:jc w:val="both"/>
        <w:rPr>
          <w:rFonts w:ascii="Arial" w:hAnsi="Arial" w:cs="Arial"/>
          <w:b/>
        </w:rPr>
      </w:pPr>
    </w:p>
    <w:p w14:paraId="20C5D662" w14:textId="77777777" w:rsidR="00594097" w:rsidRPr="002D19BC" w:rsidRDefault="00594097" w:rsidP="006D44CA">
      <w:pPr>
        <w:spacing w:line="280" w:lineRule="exact"/>
        <w:jc w:val="both"/>
        <w:rPr>
          <w:rFonts w:ascii="Arial" w:hAnsi="Arial" w:cs="Arial"/>
          <w:b/>
        </w:rPr>
      </w:pPr>
    </w:p>
    <w:p w14:paraId="18796F2E" w14:textId="77777777" w:rsidR="006D2535" w:rsidRPr="002D19BC" w:rsidRDefault="006D2535" w:rsidP="006D44CA">
      <w:pPr>
        <w:spacing w:line="280" w:lineRule="exact"/>
        <w:jc w:val="both"/>
        <w:rPr>
          <w:rFonts w:ascii="Arial" w:hAnsi="Arial" w:cs="Arial"/>
          <w:b/>
        </w:rPr>
      </w:pPr>
      <w:r w:rsidRPr="002D19BC">
        <w:rPr>
          <w:rFonts w:ascii="Arial" w:hAnsi="Arial" w:cs="Arial"/>
          <w:b/>
        </w:rPr>
        <w:t>Introduction</w:t>
      </w:r>
    </w:p>
    <w:p w14:paraId="05AAE3EC" w14:textId="407D9060" w:rsidR="00616423" w:rsidRPr="002D19BC" w:rsidRDefault="00616423" w:rsidP="00653DB9">
      <w:pPr>
        <w:spacing w:before="120"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Achieving Sustainability</w:t>
      </w:r>
      <w:r w:rsidR="00C7196C" w:rsidRPr="002D19BC">
        <w:rPr>
          <w:rStyle w:val="tx2"/>
          <w:rFonts w:ascii="Arial" w:hAnsi="Arial" w:cs="Arial"/>
          <w:bdr w:val="none" w:sz="0" w:space="0" w:color="auto" w:frame="1"/>
        </w:rPr>
        <w:t xml:space="preserve"> (AS)</w:t>
      </w:r>
      <w:r w:rsidRPr="002D19BC">
        <w:rPr>
          <w:rStyle w:val="tx2"/>
          <w:rFonts w:ascii="Arial" w:hAnsi="Arial" w:cs="Arial"/>
          <w:bdr w:val="none" w:sz="0" w:space="0" w:color="auto" w:frame="1"/>
        </w:rPr>
        <w:t xml:space="preserve"> standards are designed to be incorporated into your plans for achieving and maintaining Baby Friendly accreditation no matter where you are in the process. The</w:t>
      </w:r>
      <w:r w:rsidR="00E13744" w:rsidRPr="002D19BC">
        <w:rPr>
          <w:rStyle w:val="tx2"/>
          <w:rFonts w:ascii="Arial" w:hAnsi="Arial" w:cs="Arial"/>
          <w:bdr w:val="none" w:sz="0" w:space="0" w:color="auto" w:frame="1"/>
        </w:rPr>
        <w:t xml:space="preserve">y </w:t>
      </w:r>
      <w:r w:rsidRPr="002D19BC">
        <w:rPr>
          <w:rStyle w:val="tx2"/>
          <w:rFonts w:ascii="Arial" w:hAnsi="Arial" w:cs="Arial"/>
          <w:bdr w:val="none" w:sz="0" w:space="0" w:color="auto" w:frame="1"/>
        </w:rPr>
        <w:t xml:space="preserve">are </w:t>
      </w:r>
      <w:r w:rsidR="004870F4" w:rsidRPr="002D19BC">
        <w:rPr>
          <w:rStyle w:val="tx2"/>
          <w:rFonts w:ascii="Arial" w:hAnsi="Arial" w:cs="Arial"/>
          <w:bdr w:val="none" w:sz="0" w:space="0" w:color="auto" w:frame="1"/>
        </w:rPr>
        <w:t>intended to be</w:t>
      </w:r>
      <w:r w:rsidRPr="002D19BC">
        <w:rPr>
          <w:rStyle w:val="tx2"/>
          <w:rFonts w:ascii="Arial" w:hAnsi="Arial" w:cs="Arial"/>
          <w:bdr w:val="none" w:sz="0" w:space="0" w:color="auto" w:frame="1"/>
        </w:rPr>
        <w:t xml:space="preserve"> an organisational roadmap for how to impl</w:t>
      </w:r>
      <w:r w:rsidR="00E059CC">
        <w:rPr>
          <w:rStyle w:val="tx2"/>
          <w:rFonts w:ascii="Arial" w:hAnsi="Arial" w:cs="Arial"/>
          <w:bdr w:val="none" w:sz="0" w:space="0" w:color="auto" w:frame="1"/>
        </w:rPr>
        <w:t>ement</w:t>
      </w:r>
      <w:r w:rsidRPr="002D19BC">
        <w:rPr>
          <w:rStyle w:val="tx2"/>
          <w:rFonts w:ascii="Arial" w:hAnsi="Arial" w:cs="Arial"/>
          <w:bdr w:val="none" w:sz="0" w:space="0" w:color="auto" w:frame="1"/>
        </w:rPr>
        <w:t xml:space="preserve"> </w:t>
      </w:r>
      <w:r w:rsidR="00BB1139">
        <w:rPr>
          <w:rStyle w:val="tx2"/>
          <w:rFonts w:ascii="Arial" w:hAnsi="Arial" w:cs="Arial"/>
          <w:bdr w:val="none" w:sz="0" w:space="0" w:color="auto" w:frame="1"/>
        </w:rPr>
        <w:t xml:space="preserve">the </w:t>
      </w:r>
      <w:r w:rsidR="00E13744" w:rsidRPr="002D19BC">
        <w:rPr>
          <w:rStyle w:val="tx2"/>
          <w:rFonts w:ascii="Arial" w:hAnsi="Arial" w:cs="Arial"/>
          <w:bdr w:val="none" w:sz="0" w:space="0" w:color="auto" w:frame="1"/>
        </w:rPr>
        <w:t xml:space="preserve">Baby Friendly </w:t>
      </w:r>
      <w:r w:rsidR="00E059CC">
        <w:rPr>
          <w:rStyle w:val="tx2"/>
          <w:rFonts w:ascii="Arial" w:hAnsi="Arial" w:cs="Arial"/>
          <w:bdr w:val="none" w:sz="0" w:space="0" w:color="auto" w:frame="1"/>
        </w:rPr>
        <w:t>standards</w:t>
      </w:r>
      <w:r w:rsidR="00E13744" w:rsidRPr="002D19BC">
        <w:rPr>
          <w:rStyle w:val="tx2"/>
          <w:rFonts w:ascii="Arial" w:hAnsi="Arial" w:cs="Arial"/>
          <w:bdr w:val="none" w:sz="0" w:space="0" w:color="auto" w:frame="1"/>
        </w:rPr>
        <w:t xml:space="preserve"> </w:t>
      </w:r>
      <w:r w:rsidRPr="002D19BC">
        <w:rPr>
          <w:rStyle w:val="tx2"/>
          <w:rFonts w:ascii="Arial" w:hAnsi="Arial" w:cs="Arial"/>
          <w:bdr w:val="none" w:sz="0" w:space="0" w:color="auto" w:frame="1"/>
        </w:rPr>
        <w:t xml:space="preserve">in a way that is both effective in the short term and sustainable over time. </w:t>
      </w:r>
      <w:r w:rsidR="004870F4" w:rsidRPr="002D19BC">
        <w:rPr>
          <w:rStyle w:val="tx2"/>
          <w:rFonts w:ascii="Arial" w:hAnsi="Arial" w:cs="Arial"/>
          <w:bdr w:val="none" w:sz="0" w:space="0" w:color="auto" w:frame="1"/>
        </w:rPr>
        <w:t xml:space="preserve">Whilst we anticipate that many </w:t>
      </w:r>
      <w:r w:rsidR="00E059CC">
        <w:rPr>
          <w:rStyle w:val="tx2"/>
          <w:rFonts w:ascii="Arial" w:hAnsi="Arial" w:cs="Arial"/>
          <w:bdr w:val="none" w:sz="0" w:space="0" w:color="auto" w:frame="1"/>
        </w:rPr>
        <w:t>universities</w:t>
      </w:r>
      <w:r w:rsidR="004870F4" w:rsidRPr="002D19BC">
        <w:rPr>
          <w:rStyle w:val="tx2"/>
          <w:rFonts w:ascii="Arial" w:hAnsi="Arial" w:cs="Arial"/>
          <w:bdr w:val="none" w:sz="0" w:space="0" w:color="auto" w:frame="1"/>
        </w:rPr>
        <w:t xml:space="preserve"> </w:t>
      </w:r>
      <w:r w:rsidR="00E059CC">
        <w:rPr>
          <w:rStyle w:val="tx2"/>
          <w:rFonts w:ascii="Arial" w:hAnsi="Arial" w:cs="Arial"/>
          <w:bdr w:val="none" w:sz="0" w:space="0" w:color="auto" w:frame="1"/>
        </w:rPr>
        <w:t>may</w:t>
      </w:r>
      <w:r w:rsidR="004870F4" w:rsidRPr="002D19BC">
        <w:rPr>
          <w:rStyle w:val="tx2"/>
          <w:rFonts w:ascii="Arial" w:hAnsi="Arial" w:cs="Arial"/>
          <w:bdr w:val="none" w:sz="0" w:space="0" w:color="auto" w:frame="1"/>
        </w:rPr>
        <w:t xml:space="preserve"> have put some or </w:t>
      </w:r>
      <w:proofErr w:type="gramStart"/>
      <w:r w:rsidR="004870F4" w:rsidRPr="002D19BC">
        <w:rPr>
          <w:rStyle w:val="tx2"/>
          <w:rFonts w:ascii="Arial" w:hAnsi="Arial" w:cs="Arial"/>
          <w:bdr w:val="none" w:sz="0" w:space="0" w:color="auto" w:frame="1"/>
        </w:rPr>
        <w:t>all of</w:t>
      </w:r>
      <w:proofErr w:type="gramEnd"/>
      <w:r w:rsidR="004870F4" w:rsidRPr="002D19BC">
        <w:rPr>
          <w:rStyle w:val="tx2"/>
          <w:rFonts w:ascii="Arial" w:hAnsi="Arial" w:cs="Arial"/>
          <w:bdr w:val="none" w:sz="0" w:space="0" w:color="auto" w:frame="1"/>
        </w:rPr>
        <w:t xml:space="preserve"> the </w:t>
      </w:r>
      <w:r w:rsidR="00C7196C" w:rsidRPr="002D19BC">
        <w:rPr>
          <w:rStyle w:val="tx2"/>
          <w:rFonts w:ascii="Arial" w:hAnsi="Arial" w:cs="Arial"/>
          <w:bdr w:val="none" w:sz="0" w:space="0" w:color="auto" w:frame="1"/>
        </w:rPr>
        <w:t xml:space="preserve">‘AS’ </w:t>
      </w:r>
      <w:r w:rsidR="004870F4" w:rsidRPr="002D19BC">
        <w:rPr>
          <w:rStyle w:val="tx2"/>
          <w:rFonts w:ascii="Arial" w:hAnsi="Arial" w:cs="Arial"/>
          <w:bdr w:val="none" w:sz="0" w:space="0" w:color="auto" w:frame="1"/>
        </w:rPr>
        <w:t>standards into place at varying times in their accreditation pathway, the formal assessment of these</w:t>
      </w:r>
      <w:r w:rsidR="00EC00B3" w:rsidRPr="002D19BC">
        <w:rPr>
          <w:rStyle w:val="tx2"/>
          <w:rFonts w:ascii="Arial" w:hAnsi="Arial" w:cs="Arial"/>
          <w:bdr w:val="none" w:sz="0" w:space="0" w:color="auto" w:frame="1"/>
        </w:rPr>
        <w:t xml:space="preserve">, leading to the </w:t>
      </w:r>
      <w:r w:rsidR="00F14F95" w:rsidRPr="002D19BC">
        <w:rPr>
          <w:rStyle w:val="tx2"/>
          <w:rFonts w:ascii="Arial" w:hAnsi="Arial" w:cs="Arial"/>
          <w:bdr w:val="none" w:sz="0" w:space="0" w:color="auto" w:frame="1"/>
        </w:rPr>
        <w:t>Gold Award</w:t>
      </w:r>
      <w:r w:rsidR="007719CB" w:rsidRPr="002D19BC">
        <w:rPr>
          <w:rStyle w:val="tx2"/>
          <w:rFonts w:ascii="Arial" w:hAnsi="Arial" w:cs="Arial"/>
          <w:bdr w:val="none" w:sz="0" w:space="0" w:color="auto" w:frame="1"/>
        </w:rPr>
        <w:t>,</w:t>
      </w:r>
      <w:r w:rsidR="004870F4" w:rsidRPr="002D19BC">
        <w:rPr>
          <w:rStyle w:val="tx2"/>
          <w:rFonts w:ascii="Arial" w:hAnsi="Arial" w:cs="Arial"/>
          <w:bdr w:val="none" w:sz="0" w:space="0" w:color="auto" w:frame="1"/>
        </w:rPr>
        <w:t xml:space="preserve"> occurs </w:t>
      </w:r>
      <w:r w:rsidR="00A25BEB">
        <w:rPr>
          <w:rStyle w:val="tx2"/>
          <w:rFonts w:ascii="Arial" w:hAnsi="Arial" w:cs="Arial"/>
          <w:bdr w:val="none" w:sz="0" w:space="0" w:color="auto" w:frame="1"/>
        </w:rPr>
        <w:t>following a s</w:t>
      </w:r>
      <w:r w:rsidR="007719CB" w:rsidRPr="002D19BC">
        <w:rPr>
          <w:rStyle w:val="tx2"/>
          <w:rFonts w:ascii="Arial" w:hAnsi="Arial" w:cs="Arial"/>
          <w:bdr w:val="none" w:sz="0" w:space="0" w:color="auto" w:frame="1"/>
        </w:rPr>
        <w:t>uccessful re-assessment</w:t>
      </w:r>
      <w:r w:rsidR="00716178">
        <w:rPr>
          <w:rStyle w:val="tx2"/>
          <w:rFonts w:ascii="Arial" w:hAnsi="Arial" w:cs="Arial"/>
          <w:bdr w:val="none" w:sz="0" w:space="0" w:color="auto" w:frame="1"/>
        </w:rPr>
        <w:t>,</w:t>
      </w:r>
    </w:p>
    <w:p w14:paraId="53820348" w14:textId="455F5434" w:rsidR="004F2C22" w:rsidRPr="00F54BF0" w:rsidRDefault="003172DD" w:rsidP="00653DB9">
      <w:pPr>
        <w:spacing w:before="120" w:line="280" w:lineRule="exact"/>
        <w:jc w:val="both"/>
        <w:rPr>
          <w:rStyle w:val="tx2"/>
          <w:rFonts w:ascii="Arial" w:hAnsi="Arial" w:cs="Arial"/>
          <w:b/>
          <w:color w:val="00B0F0"/>
          <w:bdr w:val="none" w:sz="0" w:space="0" w:color="auto" w:frame="1"/>
        </w:rPr>
      </w:pPr>
      <w:r w:rsidRPr="002D19BC">
        <w:rPr>
          <w:rStyle w:val="tx2"/>
          <w:rFonts w:ascii="Arial" w:hAnsi="Arial" w:cs="Arial"/>
          <w:b/>
          <w:bdr w:val="none" w:sz="0" w:space="0" w:color="auto" w:frame="1"/>
        </w:rPr>
        <w:t xml:space="preserve">All documents referred to below are available </w:t>
      </w:r>
      <w:r w:rsidR="0046321C" w:rsidRPr="002D19BC">
        <w:rPr>
          <w:rStyle w:val="tx2"/>
          <w:rFonts w:ascii="Arial" w:hAnsi="Arial" w:cs="Arial"/>
          <w:b/>
          <w:bdr w:val="none" w:sz="0" w:space="0" w:color="auto" w:frame="1"/>
        </w:rPr>
        <w:t>at</w:t>
      </w:r>
      <w:hyperlink r:id="rId9" w:history="1">
        <w:r w:rsidRPr="00F54BF0">
          <w:rPr>
            <w:rStyle w:val="Hyperlink"/>
            <w:rFonts w:ascii="Arial" w:hAnsi="Arial" w:cs="Arial"/>
            <w:b/>
            <w:color w:val="00B0F0"/>
            <w:bdr w:val="none" w:sz="0" w:space="0" w:color="auto" w:frame="1"/>
          </w:rPr>
          <w:t xml:space="preserve"> </w:t>
        </w:r>
      </w:hyperlink>
      <w:r w:rsidR="00D1309B" w:rsidRPr="00D1309B">
        <w:rPr>
          <w:rStyle w:val="Hyperlink"/>
          <w:rFonts w:ascii="Arial" w:hAnsi="Arial" w:cs="Arial"/>
          <w:b/>
          <w:color w:val="00B0F0"/>
          <w:bdr w:val="none" w:sz="0" w:space="0" w:color="auto" w:frame="1"/>
        </w:rPr>
        <w:t>unicef.uk/</w:t>
      </w:r>
      <w:proofErr w:type="spellStart"/>
      <w:r w:rsidR="00D1309B" w:rsidRPr="00D1309B">
        <w:rPr>
          <w:rStyle w:val="Hyperlink"/>
          <w:rFonts w:ascii="Arial" w:hAnsi="Arial" w:cs="Arial"/>
          <w:b/>
          <w:color w:val="00B0F0"/>
          <w:bdr w:val="none" w:sz="0" w:space="0" w:color="auto" w:frame="1"/>
        </w:rPr>
        <w:t>babyfriendly</w:t>
      </w:r>
      <w:proofErr w:type="spellEnd"/>
      <w:r w:rsidR="00D1309B" w:rsidRPr="00D1309B">
        <w:rPr>
          <w:rStyle w:val="Hyperlink"/>
          <w:rFonts w:ascii="Arial" w:hAnsi="Arial" w:cs="Arial"/>
          <w:b/>
          <w:color w:val="00B0F0"/>
          <w:bdr w:val="none" w:sz="0" w:space="0" w:color="auto" w:frame="1"/>
        </w:rPr>
        <w:t>-university-sustainability</w:t>
      </w:r>
    </w:p>
    <w:p w14:paraId="42DFA301" w14:textId="62C7A4F3" w:rsidR="00574A00" w:rsidRPr="002D19BC" w:rsidRDefault="00EC00B3" w:rsidP="00653DB9">
      <w:pPr>
        <w:spacing w:before="120" w:line="280" w:lineRule="exact"/>
        <w:jc w:val="both"/>
        <w:rPr>
          <w:rStyle w:val="tx2"/>
          <w:rFonts w:ascii="Arial" w:hAnsi="Arial" w:cs="Arial"/>
          <w:b/>
          <w:bdr w:val="none" w:sz="0" w:space="0" w:color="auto" w:frame="1"/>
        </w:rPr>
      </w:pPr>
      <w:r w:rsidRPr="002D19BC">
        <w:rPr>
          <w:rStyle w:val="tx2"/>
          <w:rFonts w:ascii="Arial" w:hAnsi="Arial" w:cs="Arial"/>
          <w:bdr w:val="none" w:sz="0" w:space="0" w:color="auto" w:frame="1"/>
        </w:rPr>
        <w:t xml:space="preserve">This document </w:t>
      </w:r>
      <w:r w:rsidR="00E13744" w:rsidRPr="002D19BC">
        <w:rPr>
          <w:rStyle w:val="tx2"/>
          <w:rFonts w:ascii="Arial" w:hAnsi="Arial" w:cs="Arial"/>
          <w:bdr w:val="none" w:sz="0" w:space="0" w:color="auto" w:frame="1"/>
        </w:rPr>
        <w:t xml:space="preserve">is intended to provide guidance for those </w:t>
      </w:r>
      <w:r w:rsidR="00E059CC">
        <w:rPr>
          <w:rStyle w:val="tx2"/>
          <w:rFonts w:ascii="Arial" w:hAnsi="Arial" w:cs="Arial"/>
          <w:bdr w:val="none" w:sz="0" w:space="0" w:color="auto" w:frame="1"/>
        </w:rPr>
        <w:t>universities</w:t>
      </w:r>
      <w:r w:rsidR="00E13744" w:rsidRPr="002D19BC">
        <w:rPr>
          <w:rStyle w:val="tx2"/>
          <w:rFonts w:ascii="Arial" w:hAnsi="Arial" w:cs="Arial"/>
          <w:bdr w:val="none" w:sz="0" w:space="0" w:color="auto" w:frame="1"/>
        </w:rPr>
        <w:t xml:space="preserve"> who are </w:t>
      </w:r>
      <w:proofErr w:type="gramStart"/>
      <w:r w:rsidR="00E13744" w:rsidRPr="002D19BC">
        <w:rPr>
          <w:rStyle w:val="tx2"/>
          <w:rFonts w:ascii="Arial" w:hAnsi="Arial" w:cs="Arial"/>
          <w:bdr w:val="none" w:sz="0" w:space="0" w:color="auto" w:frame="1"/>
        </w:rPr>
        <w:t>ready, or</w:t>
      </w:r>
      <w:proofErr w:type="gramEnd"/>
      <w:r w:rsidR="00E13744" w:rsidRPr="002D19BC">
        <w:rPr>
          <w:rStyle w:val="tx2"/>
          <w:rFonts w:ascii="Arial" w:hAnsi="Arial" w:cs="Arial"/>
          <w:bdr w:val="none" w:sz="0" w:space="0" w:color="auto" w:frame="1"/>
        </w:rPr>
        <w:t xml:space="preserve"> believe they may be ready to apply for an Achieving Sustainability assessment and </w:t>
      </w:r>
      <w:r w:rsidRPr="002D19BC">
        <w:rPr>
          <w:rStyle w:val="tx2"/>
          <w:rFonts w:ascii="Arial" w:hAnsi="Arial" w:cs="Arial"/>
          <w:bdr w:val="none" w:sz="0" w:space="0" w:color="auto" w:frame="1"/>
        </w:rPr>
        <w:t xml:space="preserve">should be read in conjunction with the Achieving Sustainability application form </w:t>
      </w:r>
      <w:r w:rsidR="003172DD" w:rsidRPr="002D19BC">
        <w:rPr>
          <w:rStyle w:val="tx2"/>
          <w:rFonts w:ascii="Arial" w:hAnsi="Arial" w:cs="Arial"/>
          <w:bdr w:val="none" w:sz="0" w:space="0" w:color="auto" w:frame="1"/>
        </w:rPr>
        <w:t>as well as the</w:t>
      </w:r>
      <w:r w:rsidR="007719CB" w:rsidRPr="002D19BC">
        <w:rPr>
          <w:rStyle w:val="tx2"/>
          <w:rFonts w:ascii="Arial" w:hAnsi="Arial" w:cs="Arial"/>
          <w:bdr w:val="none" w:sz="0" w:space="0" w:color="auto" w:frame="1"/>
        </w:rPr>
        <w:t xml:space="preserve"> S</w:t>
      </w:r>
      <w:r w:rsidR="00594097" w:rsidRPr="002D19BC">
        <w:rPr>
          <w:rStyle w:val="tx2"/>
          <w:rFonts w:ascii="Arial" w:hAnsi="Arial" w:cs="Arial"/>
          <w:bdr w:val="none" w:sz="0" w:space="0" w:color="auto" w:frame="1"/>
        </w:rPr>
        <w:t xml:space="preserve">tandards </w:t>
      </w:r>
      <w:r w:rsidR="007719CB" w:rsidRPr="002D19BC">
        <w:rPr>
          <w:rStyle w:val="tx2"/>
          <w:rFonts w:ascii="Arial" w:hAnsi="Arial" w:cs="Arial"/>
          <w:bdr w:val="none" w:sz="0" w:space="0" w:color="auto" w:frame="1"/>
        </w:rPr>
        <w:t>and G</w:t>
      </w:r>
      <w:r w:rsidR="003172DD" w:rsidRPr="002D19BC">
        <w:rPr>
          <w:rStyle w:val="tx2"/>
          <w:rFonts w:ascii="Arial" w:hAnsi="Arial" w:cs="Arial"/>
          <w:bdr w:val="none" w:sz="0" w:space="0" w:color="auto" w:frame="1"/>
        </w:rPr>
        <w:t xml:space="preserve">uidance </w:t>
      </w:r>
      <w:r w:rsidR="00594097" w:rsidRPr="002D19BC">
        <w:rPr>
          <w:rStyle w:val="tx2"/>
          <w:rFonts w:ascii="Arial" w:hAnsi="Arial" w:cs="Arial"/>
          <w:bdr w:val="none" w:sz="0" w:space="0" w:color="auto" w:frame="1"/>
        </w:rPr>
        <w:t>document</w:t>
      </w:r>
      <w:r w:rsidR="003172DD" w:rsidRPr="002D19BC">
        <w:rPr>
          <w:rStyle w:val="tx2"/>
          <w:rFonts w:ascii="Arial" w:hAnsi="Arial" w:cs="Arial"/>
          <w:bdr w:val="none" w:sz="0" w:space="0" w:color="auto" w:frame="1"/>
        </w:rPr>
        <w:t>.</w:t>
      </w:r>
      <w:r w:rsidR="00594097" w:rsidRPr="002D19BC">
        <w:rPr>
          <w:rStyle w:val="tx2"/>
          <w:rFonts w:ascii="Arial" w:hAnsi="Arial" w:cs="Arial"/>
          <w:bdr w:val="none" w:sz="0" w:space="0" w:color="auto" w:frame="1"/>
        </w:rPr>
        <w:t xml:space="preserve"> It</w:t>
      </w:r>
      <w:r w:rsidR="00E13744" w:rsidRPr="002D19BC">
        <w:rPr>
          <w:rStyle w:val="tx2"/>
          <w:rFonts w:ascii="Arial" w:hAnsi="Arial" w:cs="Arial"/>
          <w:bdr w:val="none" w:sz="0" w:space="0" w:color="auto" w:frame="1"/>
        </w:rPr>
        <w:t xml:space="preserve"> is intended to hel</w:t>
      </w:r>
      <w:r w:rsidRPr="002D19BC">
        <w:rPr>
          <w:rStyle w:val="tx2"/>
          <w:rFonts w:ascii="Arial" w:hAnsi="Arial" w:cs="Arial"/>
          <w:bdr w:val="none" w:sz="0" w:space="0" w:color="auto" w:frame="1"/>
        </w:rPr>
        <w:t>p you to complete the form and collate th</w:t>
      </w:r>
      <w:r w:rsidR="00594097" w:rsidRPr="002D19BC">
        <w:rPr>
          <w:rStyle w:val="tx2"/>
          <w:rFonts w:ascii="Arial" w:hAnsi="Arial" w:cs="Arial"/>
          <w:bdr w:val="none" w:sz="0" w:space="0" w:color="auto" w:frame="1"/>
        </w:rPr>
        <w:t xml:space="preserve">e additional evidence required. </w:t>
      </w:r>
    </w:p>
    <w:p w14:paraId="07F68EA8" w14:textId="6DAD2490" w:rsidR="00EC00B3" w:rsidRPr="002D19BC" w:rsidRDefault="00E13744" w:rsidP="00653DB9">
      <w:pPr>
        <w:spacing w:before="120" w:line="280" w:lineRule="exact"/>
        <w:jc w:val="both"/>
        <w:rPr>
          <w:rStyle w:val="tx2"/>
          <w:rFonts w:ascii="Arial" w:hAnsi="Arial" w:cs="Arial"/>
          <w:color w:val="3B4045"/>
          <w:sz w:val="28"/>
          <w:szCs w:val="28"/>
          <w:bdr w:val="none" w:sz="0" w:space="0" w:color="auto" w:frame="1"/>
        </w:rPr>
      </w:pPr>
      <w:r w:rsidRPr="002D19BC">
        <w:rPr>
          <w:rStyle w:val="tx2"/>
          <w:rFonts w:ascii="Arial" w:hAnsi="Arial" w:cs="Arial"/>
          <w:bdr w:val="none" w:sz="0" w:space="0" w:color="auto" w:frame="1"/>
        </w:rPr>
        <w:t xml:space="preserve">Further </w:t>
      </w:r>
      <w:r w:rsidR="00697AAA" w:rsidRPr="002D19BC">
        <w:rPr>
          <w:rStyle w:val="tx2"/>
          <w:rFonts w:ascii="Arial" w:hAnsi="Arial" w:cs="Arial"/>
          <w:bdr w:val="none" w:sz="0" w:space="0" w:color="auto" w:frame="1"/>
        </w:rPr>
        <w:t>information</w:t>
      </w:r>
      <w:r w:rsidRPr="002D19BC">
        <w:rPr>
          <w:rStyle w:val="tx2"/>
          <w:rFonts w:ascii="Arial" w:hAnsi="Arial" w:cs="Arial"/>
          <w:bdr w:val="none" w:sz="0" w:space="0" w:color="auto" w:frame="1"/>
        </w:rPr>
        <w:t xml:space="preserve"> about how the standards can be </w:t>
      </w:r>
      <w:bookmarkStart w:id="0" w:name="_GoBack"/>
      <w:bookmarkEnd w:id="0"/>
      <w:r w:rsidRPr="002D19BC">
        <w:rPr>
          <w:rStyle w:val="tx2"/>
          <w:rFonts w:ascii="Arial" w:hAnsi="Arial" w:cs="Arial"/>
          <w:bdr w:val="none" w:sz="0" w:space="0" w:color="auto" w:frame="1"/>
        </w:rPr>
        <w:t xml:space="preserve">met, including </w:t>
      </w:r>
      <w:r w:rsidR="00594097" w:rsidRPr="002D19BC">
        <w:rPr>
          <w:rStyle w:val="tx2"/>
          <w:rFonts w:ascii="Arial" w:hAnsi="Arial" w:cs="Arial"/>
          <w:bdr w:val="none" w:sz="0" w:space="0" w:color="auto" w:frame="1"/>
        </w:rPr>
        <w:t>abou</w:t>
      </w:r>
      <w:r w:rsidRPr="002D19BC">
        <w:rPr>
          <w:rStyle w:val="tx2"/>
          <w:rFonts w:ascii="Arial" w:hAnsi="Arial" w:cs="Arial"/>
          <w:bdr w:val="none" w:sz="0" w:space="0" w:color="auto" w:frame="1"/>
        </w:rPr>
        <w:t xml:space="preserve">t what successful </w:t>
      </w:r>
      <w:r w:rsidR="00E059CC">
        <w:rPr>
          <w:rStyle w:val="tx2"/>
          <w:rFonts w:ascii="Arial" w:hAnsi="Arial" w:cs="Arial"/>
          <w:bdr w:val="none" w:sz="0" w:space="0" w:color="auto" w:frame="1"/>
        </w:rPr>
        <w:t>universitie</w:t>
      </w:r>
      <w:r w:rsidRPr="002D19BC">
        <w:rPr>
          <w:rStyle w:val="tx2"/>
          <w:rFonts w:ascii="Arial" w:hAnsi="Arial" w:cs="Arial"/>
          <w:bdr w:val="none" w:sz="0" w:space="0" w:color="auto" w:frame="1"/>
        </w:rPr>
        <w:t>s have done to achieve the award will be gathered as we gain experience with assessments and will be published to provide additional guidance.</w:t>
      </w:r>
    </w:p>
    <w:p w14:paraId="0CFD308E" w14:textId="1E5E554C" w:rsidR="00A25BEB" w:rsidRPr="002D19BC" w:rsidRDefault="006D2535" w:rsidP="00A25BEB">
      <w:pPr>
        <w:spacing w:before="120" w:line="280" w:lineRule="exact"/>
        <w:jc w:val="both"/>
        <w:rPr>
          <w:rStyle w:val="tx2"/>
          <w:rFonts w:ascii="Arial" w:hAnsi="Arial" w:cs="Arial"/>
          <w:b/>
          <w:bdr w:val="none" w:sz="0" w:space="0" w:color="auto" w:frame="1"/>
        </w:rPr>
      </w:pPr>
      <w:r w:rsidRPr="002D19BC">
        <w:rPr>
          <w:rFonts w:ascii="Arial" w:hAnsi="Arial" w:cs="Arial"/>
        </w:rPr>
        <w:t xml:space="preserve">When </w:t>
      </w:r>
      <w:r w:rsidR="006008C8" w:rsidRPr="002D19BC">
        <w:rPr>
          <w:rFonts w:ascii="Arial" w:hAnsi="Arial" w:cs="Arial"/>
        </w:rPr>
        <w:t xml:space="preserve">you </w:t>
      </w:r>
      <w:r w:rsidR="00E13744" w:rsidRPr="002D19BC">
        <w:rPr>
          <w:rFonts w:ascii="Arial" w:hAnsi="Arial" w:cs="Arial"/>
        </w:rPr>
        <w:t>consider</w:t>
      </w:r>
      <w:r w:rsidR="006008C8" w:rsidRPr="002D19BC">
        <w:rPr>
          <w:rFonts w:ascii="Arial" w:hAnsi="Arial" w:cs="Arial"/>
        </w:rPr>
        <w:t xml:space="preserve"> </w:t>
      </w:r>
      <w:r w:rsidRPr="002D19BC">
        <w:rPr>
          <w:rFonts w:ascii="Arial" w:hAnsi="Arial" w:cs="Arial"/>
        </w:rPr>
        <w:t xml:space="preserve">that </w:t>
      </w:r>
      <w:r w:rsidR="006008C8" w:rsidRPr="002D19BC">
        <w:rPr>
          <w:rFonts w:ascii="Arial" w:hAnsi="Arial" w:cs="Arial"/>
        </w:rPr>
        <w:t>you</w:t>
      </w:r>
      <w:r w:rsidRPr="002D19BC">
        <w:rPr>
          <w:rFonts w:ascii="Arial" w:hAnsi="Arial" w:cs="Arial"/>
        </w:rPr>
        <w:t xml:space="preserve"> </w:t>
      </w:r>
      <w:r w:rsidR="00E13744" w:rsidRPr="002D19BC">
        <w:rPr>
          <w:rFonts w:ascii="Arial" w:hAnsi="Arial" w:cs="Arial"/>
        </w:rPr>
        <w:t xml:space="preserve">may be ready </w:t>
      </w:r>
      <w:r w:rsidR="00EC00B3" w:rsidRPr="002D19BC">
        <w:rPr>
          <w:rFonts w:ascii="Arial" w:hAnsi="Arial" w:cs="Arial"/>
        </w:rPr>
        <w:t>for as</w:t>
      </w:r>
      <w:r w:rsidR="004870F4" w:rsidRPr="002D19BC">
        <w:rPr>
          <w:rFonts w:ascii="Arial" w:hAnsi="Arial" w:cs="Arial"/>
        </w:rPr>
        <w:t xml:space="preserve">sessment, </w:t>
      </w:r>
      <w:r w:rsidR="006008C8" w:rsidRPr="002D19BC">
        <w:rPr>
          <w:rFonts w:ascii="Arial" w:hAnsi="Arial" w:cs="Arial"/>
        </w:rPr>
        <w:t xml:space="preserve">please </w:t>
      </w:r>
      <w:r w:rsidRPr="002D19BC">
        <w:rPr>
          <w:rFonts w:ascii="Arial" w:hAnsi="Arial" w:cs="Arial"/>
        </w:rPr>
        <w:t>contact the Baby Friendly Initiative office to</w:t>
      </w:r>
      <w:r w:rsidR="00E13744" w:rsidRPr="002D19BC">
        <w:rPr>
          <w:rFonts w:ascii="Arial" w:hAnsi="Arial" w:cs="Arial"/>
        </w:rPr>
        <w:t xml:space="preserve"> arrange a discussion with one of the professional team. They will help you to plan the </w:t>
      </w:r>
      <w:r w:rsidRPr="002D19BC">
        <w:rPr>
          <w:rFonts w:ascii="Arial" w:hAnsi="Arial" w:cs="Arial"/>
        </w:rPr>
        <w:t xml:space="preserve">preparations to be made and to </w:t>
      </w:r>
      <w:r w:rsidR="00653DB9" w:rsidRPr="002D19BC">
        <w:rPr>
          <w:rFonts w:ascii="Arial" w:hAnsi="Arial" w:cs="Arial"/>
        </w:rPr>
        <w:t xml:space="preserve">schedule </w:t>
      </w:r>
      <w:r w:rsidRPr="002D19BC">
        <w:rPr>
          <w:rFonts w:ascii="Arial" w:hAnsi="Arial" w:cs="Arial"/>
        </w:rPr>
        <w:t>an ass</w:t>
      </w:r>
      <w:r w:rsidR="008D76A0" w:rsidRPr="002D19BC">
        <w:rPr>
          <w:rFonts w:ascii="Arial" w:hAnsi="Arial" w:cs="Arial"/>
        </w:rPr>
        <w:t xml:space="preserve">essment date. </w:t>
      </w:r>
      <w:r w:rsidR="001945A0">
        <w:rPr>
          <w:rFonts w:ascii="Arial" w:hAnsi="Arial" w:cs="Arial"/>
        </w:rPr>
        <w:t xml:space="preserve">The Gold assessment should be carried out within two years of your last re-assessment, beyond this time a further re-assessment will be required. </w:t>
      </w:r>
      <w:r w:rsidR="00A25BEB">
        <w:rPr>
          <w:rFonts w:ascii="Arial" w:hAnsi="Arial" w:cs="Arial"/>
        </w:rPr>
        <w:t xml:space="preserve">You will be asked to complete the checklist in the </w:t>
      </w:r>
      <w:r w:rsidR="00A25BEB" w:rsidRPr="002D19BC">
        <w:rPr>
          <w:rStyle w:val="tx2"/>
          <w:rFonts w:ascii="Arial" w:hAnsi="Arial" w:cs="Arial"/>
          <w:bdr w:val="none" w:sz="0" w:space="0" w:color="auto" w:frame="1"/>
        </w:rPr>
        <w:t xml:space="preserve">“Should we go for the Gold Award?” </w:t>
      </w:r>
      <w:proofErr w:type="spellStart"/>
      <w:r w:rsidR="00A25BEB" w:rsidRPr="002D19BC">
        <w:rPr>
          <w:rStyle w:val="tx2"/>
          <w:rFonts w:ascii="Arial" w:hAnsi="Arial" w:cs="Arial"/>
          <w:bdr w:val="none" w:sz="0" w:space="0" w:color="auto" w:frame="1"/>
        </w:rPr>
        <w:t>infosheet</w:t>
      </w:r>
      <w:proofErr w:type="spellEnd"/>
      <w:r w:rsidR="00A25BEB">
        <w:rPr>
          <w:rStyle w:val="tx2"/>
          <w:rFonts w:ascii="Arial" w:hAnsi="Arial" w:cs="Arial"/>
          <w:bdr w:val="none" w:sz="0" w:space="0" w:color="auto" w:frame="1"/>
        </w:rPr>
        <w:t xml:space="preserve"> so that we can establish that you are ready for the assessment.</w:t>
      </w:r>
    </w:p>
    <w:p w14:paraId="18CB862B" w14:textId="292BB64B" w:rsidR="006D2535" w:rsidRPr="002D19BC" w:rsidRDefault="008D76A0" w:rsidP="00131866">
      <w:pPr>
        <w:spacing w:before="120" w:line="280" w:lineRule="exact"/>
        <w:jc w:val="both"/>
        <w:rPr>
          <w:rFonts w:ascii="Arial" w:hAnsi="Arial" w:cs="Arial"/>
        </w:rPr>
      </w:pPr>
      <w:r w:rsidRPr="002D19BC">
        <w:rPr>
          <w:rFonts w:ascii="Arial" w:hAnsi="Arial" w:cs="Arial"/>
        </w:rPr>
        <w:t xml:space="preserve">All the necessary </w:t>
      </w:r>
      <w:r w:rsidR="006D2535" w:rsidRPr="002D19BC">
        <w:rPr>
          <w:rFonts w:ascii="Arial" w:hAnsi="Arial" w:cs="Arial"/>
        </w:rPr>
        <w:t xml:space="preserve">evidence </w:t>
      </w:r>
      <w:r w:rsidR="00EC00B3" w:rsidRPr="002D19BC">
        <w:rPr>
          <w:rFonts w:ascii="Arial" w:hAnsi="Arial" w:cs="Arial"/>
        </w:rPr>
        <w:t>including the a</w:t>
      </w:r>
      <w:r w:rsidR="00D65022" w:rsidRPr="002D19BC">
        <w:rPr>
          <w:rFonts w:ascii="Arial" w:hAnsi="Arial" w:cs="Arial"/>
        </w:rPr>
        <w:t xml:space="preserve">pplication form </w:t>
      </w:r>
      <w:r w:rsidR="00EC00B3" w:rsidRPr="002D19BC">
        <w:rPr>
          <w:rFonts w:ascii="Arial" w:hAnsi="Arial" w:cs="Arial"/>
        </w:rPr>
        <w:t>will need to be sent</w:t>
      </w:r>
      <w:r w:rsidR="006D2535" w:rsidRPr="002D19BC">
        <w:rPr>
          <w:rFonts w:ascii="Arial" w:hAnsi="Arial" w:cs="Arial"/>
        </w:rPr>
        <w:t xml:space="preserve"> by post to </w:t>
      </w:r>
      <w:r w:rsidR="00E13744" w:rsidRPr="002D19BC">
        <w:rPr>
          <w:rFonts w:ascii="Arial" w:hAnsi="Arial" w:cs="Arial"/>
        </w:rPr>
        <w:t>your allocated a</w:t>
      </w:r>
      <w:r w:rsidR="006D2535" w:rsidRPr="002D19BC">
        <w:rPr>
          <w:rFonts w:ascii="Arial" w:hAnsi="Arial" w:cs="Arial"/>
        </w:rPr>
        <w:t xml:space="preserve">ssessor at least </w:t>
      </w:r>
      <w:r w:rsidR="005776DD" w:rsidRPr="002D19BC">
        <w:rPr>
          <w:rFonts w:ascii="Arial" w:hAnsi="Arial" w:cs="Arial"/>
        </w:rPr>
        <w:t xml:space="preserve">two </w:t>
      </w:r>
      <w:r w:rsidR="006D2535" w:rsidRPr="002D19BC">
        <w:rPr>
          <w:rFonts w:ascii="Arial" w:hAnsi="Arial" w:cs="Arial"/>
        </w:rPr>
        <w:t xml:space="preserve">weeks before the agreed assessment date. In addition, a copy of the </w:t>
      </w:r>
      <w:r w:rsidR="00653DB9" w:rsidRPr="002D19BC">
        <w:rPr>
          <w:rFonts w:ascii="Arial" w:hAnsi="Arial" w:cs="Arial"/>
        </w:rPr>
        <w:t xml:space="preserve">application </w:t>
      </w:r>
      <w:r w:rsidR="006D2535" w:rsidRPr="002D19BC">
        <w:rPr>
          <w:rFonts w:ascii="Arial" w:hAnsi="Arial" w:cs="Arial"/>
        </w:rPr>
        <w:t xml:space="preserve">form should be </w:t>
      </w:r>
      <w:r w:rsidR="00653DB9" w:rsidRPr="002D19BC">
        <w:rPr>
          <w:rFonts w:ascii="Arial" w:hAnsi="Arial" w:cs="Arial"/>
        </w:rPr>
        <w:t>emailed</w:t>
      </w:r>
      <w:r w:rsidR="006D2535" w:rsidRPr="002D19BC">
        <w:rPr>
          <w:rFonts w:ascii="Arial" w:hAnsi="Arial" w:cs="Arial"/>
        </w:rPr>
        <w:t xml:space="preserve"> to the Baby Friendly office</w:t>
      </w:r>
      <w:r w:rsidRPr="002D19BC">
        <w:rPr>
          <w:rFonts w:ascii="Arial" w:hAnsi="Arial" w:cs="Arial"/>
        </w:rPr>
        <w:t xml:space="preserve"> at </w:t>
      </w:r>
      <w:hyperlink r:id="rId10" w:history="1">
        <w:r w:rsidRPr="00F54BF0">
          <w:rPr>
            <w:rStyle w:val="Hyperlink"/>
            <w:rFonts w:ascii="Arial" w:hAnsi="Arial" w:cs="Arial"/>
            <w:color w:val="00B0F0"/>
          </w:rPr>
          <w:t>bfi@unicef.org.uk</w:t>
        </w:r>
      </w:hyperlink>
      <w:r w:rsidR="006D2535" w:rsidRPr="00F54BF0">
        <w:rPr>
          <w:rFonts w:ascii="Arial" w:hAnsi="Arial" w:cs="Arial"/>
          <w:color w:val="00B0F0"/>
        </w:rPr>
        <w:t>.</w:t>
      </w:r>
    </w:p>
    <w:p w14:paraId="52E6EFDE" w14:textId="77777777" w:rsidR="006D2535" w:rsidRPr="002D19BC" w:rsidRDefault="006D2535" w:rsidP="006D44CA">
      <w:pPr>
        <w:spacing w:line="280" w:lineRule="exact"/>
        <w:jc w:val="both"/>
        <w:rPr>
          <w:rFonts w:ascii="Arial" w:hAnsi="Arial" w:cs="Arial"/>
        </w:rPr>
      </w:pPr>
    </w:p>
    <w:p w14:paraId="41636CB1" w14:textId="77777777" w:rsidR="007137A0" w:rsidRPr="002D19BC" w:rsidRDefault="007137A0">
      <w:pPr>
        <w:rPr>
          <w:rFonts w:ascii="Arial" w:eastAsia="Univers Next Pro Condensed" w:hAnsi="Arial" w:cs="Arial"/>
          <w:b/>
          <w:color w:val="00B6F0"/>
          <w:position w:val="1"/>
          <w:sz w:val="36"/>
          <w:szCs w:val="36"/>
        </w:rPr>
      </w:pPr>
      <w:r w:rsidRPr="002D19BC">
        <w:rPr>
          <w:rFonts w:ascii="Arial" w:eastAsia="Univers Next Pro Condensed" w:hAnsi="Arial" w:cs="Arial"/>
          <w:b/>
          <w:color w:val="00B6F0"/>
          <w:position w:val="1"/>
          <w:sz w:val="36"/>
          <w:szCs w:val="36"/>
        </w:rPr>
        <w:br w:type="page"/>
      </w:r>
    </w:p>
    <w:p w14:paraId="06A77298" w14:textId="05A665E1" w:rsidR="0076599A" w:rsidRPr="002D19BC" w:rsidRDefault="0076599A" w:rsidP="0076599A">
      <w:pPr>
        <w:spacing w:line="560" w:lineRule="exact"/>
        <w:rPr>
          <w:rFonts w:ascii="Arial" w:eastAsia="Univers Next Pro Condensed" w:hAnsi="Arial" w:cs="Arial"/>
          <w:sz w:val="36"/>
          <w:szCs w:val="36"/>
        </w:rPr>
      </w:pPr>
      <w:r w:rsidRPr="002D19BC">
        <w:rPr>
          <w:rFonts w:ascii="Arial" w:eastAsia="Univers Next Pro Condensed" w:hAnsi="Arial" w:cs="Arial"/>
          <w:b/>
          <w:color w:val="00B6F0"/>
          <w:position w:val="1"/>
          <w:sz w:val="36"/>
          <w:szCs w:val="36"/>
        </w:rPr>
        <w:lastRenderedPageBreak/>
        <w:t>THE ACHIEVING SUS</w:t>
      </w:r>
      <w:r w:rsidRPr="002D19BC">
        <w:rPr>
          <w:rFonts w:ascii="Arial" w:eastAsia="Univers Next Pro Condensed" w:hAnsi="Arial" w:cs="Arial"/>
          <w:b/>
          <w:color w:val="00B6F0"/>
          <w:spacing w:val="-27"/>
          <w:position w:val="1"/>
          <w:sz w:val="36"/>
          <w:szCs w:val="36"/>
        </w:rPr>
        <w:t>T</w:t>
      </w:r>
      <w:r w:rsidRPr="002D19BC">
        <w:rPr>
          <w:rFonts w:ascii="Arial" w:eastAsia="Univers Next Pro Condensed" w:hAnsi="Arial" w:cs="Arial"/>
          <w:b/>
          <w:color w:val="00B6F0"/>
          <w:position w:val="1"/>
          <w:sz w:val="36"/>
          <w:szCs w:val="36"/>
        </w:rPr>
        <w:t>AINABILITY</w:t>
      </w:r>
      <w:r w:rsidRPr="002D19BC">
        <w:rPr>
          <w:rFonts w:ascii="Arial" w:eastAsia="Univers Next Pro Condensed" w:hAnsi="Arial" w:cs="Arial"/>
          <w:sz w:val="36"/>
          <w:szCs w:val="36"/>
        </w:rPr>
        <w:t xml:space="preserve"> </w:t>
      </w:r>
      <w:r w:rsidRPr="002D19BC">
        <w:rPr>
          <w:rFonts w:ascii="Arial" w:eastAsia="Univers Next Pro Condensed" w:hAnsi="Arial" w:cs="Arial"/>
          <w:b/>
          <w:color w:val="00B6F0"/>
          <w:sz w:val="36"/>
          <w:szCs w:val="36"/>
        </w:rPr>
        <w:t>S</w:t>
      </w:r>
      <w:r w:rsidRPr="002D19BC">
        <w:rPr>
          <w:rFonts w:ascii="Arial" w:eastAsia="Univers Next Pro Condensed" w:hAnsi="Arial" w:cs="Arial"/>
          <w:b/>
          <w:color w:val="00B6F0"/>
          <w:spacing w:val="-27"/>
          <w:sz w:val="36"/>
          <w:szCs w:val="36"/>
        </w:rPr>
        <w:t>T</w:t>
      </w:r>
      <w:r w:rsidRPr="002D19BC">
        <w:rPr>
          <w:rFonts w:ascii="Arial" w:eastAsia="Univers Next Pro Condensed" w:hAnsi="Arial" w:cs="Arial"/>
          <w:b/>
          <w:color w:val="00B6F0"/>
          <w:sz w:val="36"/>
          <w:szCs w:val="36"/>
        </w:rPr>
        <w:t>AN</w:t>
      </w:r>
      <w:r w:rsidRPr="002D19BC">
        <w:rPr>
          <w:rFonts w:ascii="Arial" w:eastAsia="Univers Next Pro Condensed" w:hAnsi="Arial" w:cs="Arial"/>
          <w:b/>
          <w:color w:val="00B6F0"/>
          <w:spacing w:val="-7"/>
          <w:sz w:val="36"/>
          <w:szCs w:val="36"/>
        </w:rPr>
        <w:t>D</w:t>
      </w:r>
      <w:r w:rsidRPr="002D19BC">
        <w:rPr>
          <w:rFonts w:ascii="Arial" w:eastAsia="Univers Next Pro Condensed" w:hAnsi="Arial" w:cs="Arial"/>
          <w:b/>
          <w:color w:val="00B6F0"/>
          <w:sz w:val="36"/>
          <w:szCs w:val="36"/>
        </w:rPr>
        <w:t>A</w:t>
      </w:r>
      <w:r w:rsidR="00F54BF0">
        <w:rPr>
          <w:rFonts w:ascii="Arial" w:eastAsia="Univers Next Pro Condensed" w:hAnsi="Arial" w:cs="Arial"/>
          <w:b/>
          <w:color w:val="00B6F0"/>
          <w:sz w:val="36"/>
          <w:szCs w:val="36"/>
        </w:rPr>
        <w:t>RDS</w:t>
      </w:r>
    </w:p>
    <w:p w14:paraId="60E3EA03" w14:textId="77777777" w:rsidR="0076599A" w:rsidRPr="002D19BC" w:rsidRDefault="0076599A" w:rsidP="0076599A">
      <w:pPr>
        <w:spacing w:before="4" w:line="100" w:lineRule="exact"/>
        <w:rPr>
          <w:rFonts w:ascii="Arial" w:hAnsi="Arial" w:cs="Arial"/>
          <w:sz w:val="10"/>
          <w:szCs w:val="10"/>
        </w:rPr>
      </w:pPr>
    </w:p>
    <w:p w14:paraId="22956928" w14:textId="77777777" w:rsidR="0076599A" w:rsidRPr="002D19BC" w:rsidRDefault="0076599A" w:rsidP="0076599A">
      <w:pPr>
        <w:spacing w:line="200" w:lineRule="exact"/>
        <w:rPr>
          <w:rFonts w:ascii="Arial" w:hAnsi="Arial" w:cs="Arial"/>
        </w:rPr>
      </w:pPr>
    </w:p>
    <w:p w14:paraId="58EFE4DE" w14:textId="77777777" w:rsidR="0076599A" w:rsidRPr="002D19BC" w:rsidRDefault="0076599A" w:rsidP="0076599A">
      <w:pPr>
        <w:rPr>
          <w:rFonts w:ascii="Arial" w:eastAsia="Univers Next Pro Condensed" w:hAnsi="Arial" w:cs="Arial"/>
          <w:sz w:val="28"/>
          <w:szCs w:val="28"/>
        </w:rPr>
      </w:pPr>
      <w:r w:rsidRPr="002D19BC">
        <w:rPr>
          <w:rFonts w:ascii="Arial" w:eastAsia="Univers Next Pro Condensed" w:hAnsi="Arial" w:cs="Arial"/>
          <w:b/>
          <w:color w:val="939597"/>
          <w:sz w:val="28"/>
          <w:szCs w:val="28"/>
        </w:rPr>
        <w:t>THEME 1: LEADERSHIP</w:t>
      </w:r>
    </w:p>
    <w:p w14:paraId="062C017A" w14:textId="77777777" w:rsidR="0076599A" w:rsidRPr="002D19BC" w:rsidRDefault="0076599A" w:rsidP="0076599A">
      <w:pPr>
        <w:spacing w:before="1" w:line="280" w:lineRule="exact"/>
        <w:rPr>
          <w:rFonts w:ascii="Arial" w:hAnsi="Arial" w:cs="Arial"/>
          <w:sz w:val="28"/>
          <w:szCs w:val="28"/>
        </w:rPr>
      </w:pPr>
    </w:p>
    <w:p w14:paraId="23A1F427" w14:textId="427A69E5" w:rsidR="0076599A" w:rsidRDefault="00E059CC" w:rsidP="00E059CC">
      <w:pPr>
        <w:spacing w:before="2"/>
        <w:rPr>
          <w:rFonts w:ascii="Arial" w:eastAsia="Univers Next Pro Condensed" w:hAnsi="Arial" w:cs="Arial"/>
          <w:b/>
          <w:color w:val="FAA519"/>
          <w:sz w:val="28"/>
          <w:szCs w:val="28"/>
        </w:rPr>
      </w:pPr>
      <w:r>
        <w:rPr>
          <w:rFonts w:ascii="Arial" w:eastAsia="Univers Next Pro Condensed" w:hAnsi="Arial" w:cs="Arial"/>
          <w:b/>
          <w:color w:val="FAA519"/>
          <w:sz w:val="28"/>
          <w:szCs w:val="28"/>
        </w:rPr>
        <w:t>THERE IS A WHOLE TEAM APPROACH TO EMBEDDING THE BABY FRIENDLY LEARNING OUTCOMES</w:t>
      </w:r>
    </w:p>
    <w:p w14:paraId="0026238E" w14:textId="77777777" w:rsidR="00E059CC" w:rsidRPr="002D19BC" w:rsidRDefault="00E059CC" w:rsidP="00E059CC">
      <w:pPr>
        <w:spacing w:before="2"/>
        <w:rPr>
          <w:rFonts w:ascii="Arial" w:hAnsi="Arial" w:cs="Arial"/>
          <w:sz w:val="10"/>
          <w:szCs w:val="10"/>
        </w:rPr>
      </w:pPr>
    </w:p>
    <w:p w14:paraId="17204899" w14:textId="37C34064" w:rsidR="0076599A" w:rsidRPr="00E059CC" w:rsidRDefault="0076599A" w:rsidP="0076599A">
      <w:pPr>
        <w:pStyle w:val="ListParagraph"/>
        <w:numPr>
          <w:ilvl w:val="0"/>
          <w:numId w:val="31"/>
        </w:numPr>
        <w:ind w:right="461"/>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 xml:space="preserve">here is a named 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 xml:space="preserve">riendly </w:t>
      </w:r>
      <w:r w:rsidR="00E059CC">
        <w:rPr>
          <w:rFonts w:ascii="Arial" w:eastAsia="Univers Next Pro Light" w:hAnsi="Arial" w:cs="Arial"/>
          <w:color w:val="000000"/>
          <w:sz w:val="23"/>
          <w:szCs w:val="23"/>
        </w:rPr>
        <w:t xml:space="preserve">project </w:t>
      </w:r>
      <w:r w:rsidRPr="002D19BC">
        <w:rPr>
          <w:rFonts w:ascii="Arial" w:eastAsia="Univers Next Pro Light" w:hAnsi="Arial" w:cs="Arial"/>
          <w:color w:val="000000"/>
          <w:sz w:val="23"/>
          <w:szCs w:val="23"/>
        </w:rPr>
        <w:t>lead</w:t>
      </w:r>
      <w:r w:rsidR="00E059CC">
        <w:rPr>
          <w:rFonts w:ascii="Arial" w:eastAsia="Univers Next Pro Light" w:hAnsi="Arial" w:cs="Arial"/>
          <w:color w:val="000000"/>
          <w:sz w:val="23"/>
          <w:szCs w:val="23"/>
        </w:rPr>
        <w:t xml:space="preserve"> lecturer</w:t>
      </w:r>
    </w:p>
    <w:p w14:paraId="38298041" w14:textId="77777777" w:rsidR="00E059CC" w:rsidRPr="00E059CC" w:rsidRDefault="00E059CC" w:rsidP="0076599A">
      <w:pPr>
        <w:pStyle w:val="ListParagraph"/>
        <w:numPr>
          <w:ilvl w:val="0"/>
          <w:numId w:val="31"/>
        </w:numPr>
        <w:ind w:right="461"/>
        <w:rPr>
          <w:rFonts w:ascii="Arial" w:eastAsia="Univers Next Pro Light" w:hAnsi="Arial" w:cs="Arial"/>
          <w:sz w:val="23"/>
          <w:szCs w:val="23"/>
        </w:rPr>
      </w:pPr>
      <w:r w:rsidRPr="00E059CC">
        <w:rPr>
          <w:rFonts w:ascii="Arial" w:hAnsi="Arial" w:cs="Arial"/>
          <w:sz w:val="23"/>
          <w:szCs w:val="23"/>
        </w:rPr>
        <w:t xml:space="preserve">All lecturers* are educated to deliver the Baby Friendly learning outcomes </w:t>
      </w:r>
    </w:p>
    <w:p w14:paraId="462B78A7" w14:textId="77777777" w:rsidR="00E059CC" w:rsidRPr="00E059CC" w:rsidRDefault="00E059CC" w:rsidP="0076599A">
      <w:pPr>
        <w:pStyle w:val="ListParagraph"/>
        <w:numPr>
          <w:ilvl w:val="0"/>
          <w:numId w:val="31"/>
        </w:numPr>
        <w:ind w:right="461"/>
        <w:rPr>
          <w:rFonts w:ascii="Arial" w:eastAsia="Univers Next Pro Light" w:hAnsi="Arial" w:cs="Arial"/>
          <w:sz w:val="23"/>
          <w:szCs w:val="23"/>
        </w:rPr>
      </w:pPr>
      <w:r w:rsidRPr="00E059CC">
        <w:rPr>
          <w:rFonts w:ascii="Arial" w:hAnsi="Arial" w:cs="Arial"/>
          <w:sz w:val="23"/>
          <w:szCs w:val="23"/>
        </w:rPr>
        <w:t xml:space="preserve">All relevant senior staff are educated to support the Baby Friendly process </w:t>
      </w:r>
    </w:p>
    <w:p w14:paraId="51966579" w14:textId="77777777" w:rsidR="00E059CC" w:rsidRPr="00E059CC" w:rsidRDefault="00E059CC" w:rsidP="0076599A">
      <w:pPr>
        <w:pStyle w:val="ListParagraph"/>
        <w:numPr>
          <w:ilvl w:val="0"/>
          <w:numId w:val="31"/>
        </w:numPr>
        <w:ind w:right="461"/>
        <w:rPr>
          <w:rFonts w:ascii="Arial" w:eastAsia="Univers Next Pro Light" w:hAnsi="Arial" w:cs="Arial"/>
          <w:sz w:val="23"/>
          <w:szCs w:val="23"/>
        </w:rPr>
      </w:pPr>
      <w:r w:rsidRPr="00E059CC">
        <w:rPr>
          <w:rFonts w:ascii="Arial" w:hAnsi="Arial" w:cs="Arial"/>
          <w:sz w:val="23"/>
          <w:szCs w:val="23"/>
        </w:rPr>
        <w:t xml:space="preserve">Leadership structures support proportionate responsibility and accountability </w:t>
      </w:r>
    </w:p>
    <w:p w14:paraId="0439A854" w14:textId="77777777" w:rsidR="00E059CC" w:rsidRPr="00E059CC" w:rsidRDefault="00E059CC" w:rsidP="0076599A">
      <w:pPr>
        <w:pStyle w:val="ListParagraph"/>
        <w:numPr>
          <w:ilvl w:val="0"/>
          <w:numId w:val="31"/>
        </w:numPr>
        <w:ind w:right="461"/>
        <w:rPr>
          <w:rFonts w:ascii="Arial" w:eastAsia="Univers Next Pro Light" w:hAnsi="Arial" w:cs="Arial"/>
          <w:sz w:val="23"/>
          <w:szCs w:val="23"/>
        </w:rPr>
      </w:pPr>
      <w:r w:rsidRPr="00E059CC">
        <w:rPr>
          <w:rFonts w:ascii="Arial" w:hAnsi="Arial" w:cs="Arial"/>
          <w:sz w:val="23"/>
          <w:szCs w:val="23"/>
        </w:rPr>
        <w:t xml:space="preserve">A Baby Friendly Guardian with </w:t>
      </w:r>
      <w:proofErr w:type="gramStart"/>
      <w:r w:rsidRPr="00E059CC">
        <w:rPr>
          <w:rFonts w:ascii="Arial" w:hAnsi="Arial" w:cs="Arial"/>
          <w:sz w:val="23"/>
          <w:szCs w:val="23"/>
        </w:rPr>
        <w:t>sufficient</w:t>
      </w:r>
      <w:proofErr w:type="gramEnd"/>
      <w:r w:rsidRPr="00E059CC">
        <w:rPr>
          <w:rFonts w:ascii="Arial" w:hAnsi="Arial" w:cs="Arial"/>
          <w:sz w:val="23"/>
          <w:szCs w:val="23"/>
        </w:rPr>
        <w:t xml:space="preserve"> seniority and engagement is in pos</w:t>
      </w:r>
      <w:r>
        <w:rPr>
          <w:rFonts w:ascii="Arial" w:hAnsi="Arial" w:cs="Arial"/>
          <w:sz w:val="23"/>
          <w:szCs w:val="23"/>
        </w:rPr>
        <w:t>t</w:t>
      </w:r>
    </w:p>
    <w:p w14:paraId="69F5AD4A" w14:textId="43528735" w:rsidR="00E059CC" w:rsidRPr="00E059CC" w:rsidRDefault="00E059CC" w:rsidP="0076599A">
      <w:pPr>
        <w:pStyle w:val="ListParagraph"/>
        <w:numPr>
          <w:ilvl w:val="0"/>
          <w:numId w:val="31"/>
        </w:numPr>
        <w:ind w:right="461"/>
        <w:rPr>
          <w:rFonts w:ascii="Arial" w:eastAsia="Univers Next Pro Light" w:hAnsi="Arial" w:cs="Arial"/>
          <w:sz w:val="23"/>
          <w:szCs w:val="23"/>
        </w:rPr>
      </w:pPr>
      <w:r w:rsidRPr="00E059CC">
        <w:rPr>
          <w:rFonts w:ascii="Arial" w:hAnsi="Arial" w:cs="Arial"/>
          <w:sz w:val="23"/>
          <w:szCs w:val="23"/>
        </w:rPr>
        <w:t>Within the department, staff and students adhere to the International Code of Marketing of Breastmilk Substitutes (The Code).</w:t>
      </w:r>
    </w:p>
    <w:p w14:paraId="2682EB18" w14:textId="77777777" w:rsidR="00E059CC" w:rsidRPr="00E059CC" w:rsidRDefault="00E059CC" w:rsidP="00E059CC">
      <w:pPr>
        <w:pStyle w:val="ListParagraph"/>
        <w:ind w:right="461"/>
        <w:rPr>
          <w:rFonts w:ascii="Arial" w:eastAsia="Univers Next Pro Light" w:hAnsi="Arial" w:cs="Arial"/>
          <w:sz w:val="23"/>
          <w:szCs w:val="23"/>
        </w:rPr>
      </w:pPr>
    </w:p>
    <w:p w14:paraId="5889FEDD" w14:textId="12A6B009" w:rsidR="00E059CC" w:rsidRPr="00E059CC" w:rsidRDefault="00E059CC" w:rsidP="00E059CC">
      <w:pPr>
        <w:ind w:left="360" w:right="461"/>
        <w:rPr>
          <w:rFonts w:ascii="Arial" w:eastAsia="Univers Next Pro Light" w:hAnsi="Arial" w:cs="Arial"/>
          <w:sz w:val="18"/>
          <w:szCs w:val="18"/>
        </w:rPr>
      </w:pPr>
      <w:r w:rsidRPr="00E059CC">
        <w:rPr>
          <w:rFonts w:ascii="Arial" w:hAnsi="Arial" w:cs="Arial"/>
          <w:sz w:val="18"/>
          <w:szCs w:val="18"/>
        </w:rPr>
        <w:t xml:space="preserve"> *This applies to all lecturers with responsibility for delivering content relevant to the Baby Friendly learning outcomes</w:t>
      </w:r>
    </w:p>
    <w:p w14:paraId="614A6DBB" w14:textId="77777777" w:rsidR="0076599A" w:rsidRPr="002D19BC" w:rsidRDefault="0076599A" w:rsidP="0076599A">
      <w:pPr>
        <w:spacing w:line="200" w:lineRule="exact"/>
        <w:rPr>
          <w:rFonts w:ascii="Arial" w:hAnsi="Arial" w:cs="Arial"/>
        </w:rPr>
      </w:pPr>
    </w:p>
    <w:p w14:paraId="7F609BE9" w14:textId="77777777" w:rsidR="0076599A" w:rsidRPr="002D19BC" w:rsidRDefault="0076599A" w:rsidP="0076599A">
      <w:pPr>
        <w:spacing w:before="6" w:line="200" w:lineRule="exact"/>
        <w:rPr>
          <w:rFonts w:ascii="Arial" w:hAnsi="Arial" w:cs="Arial"/>
        </w:rPr>
      </w:pPr>
    </w:p>
    <w:p w14:paraId="384A38F3" w14:textId="7A51D94C" w:rsidR="0076599A" w:rsidRPr="002D19BC" w:rsidRDefault="0076599A" w:rsidP="0076599A">
      <w:pPr>
        <w:rPr>
          <w:rFonts w:ascii="Arial" w:eastAsia="Univers Next Pro Condensed" w:hAnsi="Arial" w:cs="Arial"/>
          <w:sz w:val="28"/>
          <w:szCs w:val="28"/>
        </w:rPr>
      </w:pPr>
      <w:r w:rsidRPr="002D19BC">
        <w:rPr>
          <w:rFonts w:ascii="Arial" w:eastAsia="Univers Next Pro Condensed" w:hAnsi="Arial" w:cs="Arial"/>
          <w:b/>
          <w:color w:val="939597"/>
          <w:sz w:val="28"/>
          <w:szCs w:val="28"/>
        </w:rPr>
        <w:t xml:space="preserve">THEME </w:t>
      </w:r>
      <w:r w:rsidR="00E059CC">
        <w:rPr>
          <w:rFonts w:ascii="Arial" w:eastAsia="Univers Next Pro Condensed" w:hAnsi="Arial" w:cs="Arial"/>
          <w:b/>
          <w:color w:val="939597"/>
          <w:sz w:val="28"/>
          <w:szCs w:val="28"/>
        </w:rPr>
        <w:t>2</w:t>
      </w:r>
      <w:r w:rsidRPr="002D19BC">
        <w:rPr>
          <w:rFonts w:ascii="Arial" w:eastAsia="Univers Next Pro Condensed" w:hAnsi="Arial" w:cs="Arial"/>
          <w:b/>
          <w:color w:val="939597"/>
          <w:sz w:val="28"/>
          <w:szCs w:val="28"/>
        </w:rPr>
        <w:t>: MONI</w:t>
      </w:r>
      <w:r w:rsidRPr="002D19BC">
        <w:rPr>
          <w:rFonts w:ascii="Arial" w:eastAsia="Univers Next Pro Condensed" w:hAnsi="Arial" w:cs="Arial"/>
          <w:b/>
          <w:color w:val="939597"/>
          <w:spacing w:val="-8"/>
          <w:sz w:val="28"/>
          <w:szCs w:val="28"/>
        </w:rPr>
        <w:t>T</w:t>
      </w:r>
      <w:r w:rsidRPr="002D19BC">
        <w:rPr>
          <w:rFonts w:ascii="Arial" w:eastAsia="Univers Next Pro Condensed" w:hAnsi="Arial" w:cs="Arial"/>
          <w:b/>
          <w:color w:val="939597"/>
          <w:sz w:val="28"/>
          <w:szCs w:val="28"/>
        </w:rPr>
        <w:t>ORING</w:t>
      </w:r>
    </w:p>
    <w:p w14:paraId="12778D22" w14:textId="77777777" w:rsidR="0076599A" w:rsidRPr="002D19BC" w:rsidRDefault="0076599A" w:rsidP="0076599A">
      <w:pPr>
        <w:spacing w:before="1" w:line="280" w:lineRule="exact"/>
        <w:rPr>
          <w:rFonts w:ascii="Arial" w:hAnsi="Arial" w:cs="Arial"/>
          <w:sz w:val="28"/>
          <w:szCs w:val="28"/>
        </w:rPr>
      </w:pPr>
    </w:p>
    <w:p w14:paraId="0F6E1670" w14:textId="40DF8409" w:rsidR="0076599A" w:rsidRPr="002D19BC" w:rsidRDefault="0076599A" w:rsidP="0076599A">
      <w:pPr>
        <w:spacing w:before="1" w:line="320" w:lineRule="exact"/>
        <w:ind w:right="761"/>
        <w:rPr>
          <w:rFonts w:ascii="Arial" w:eastAsia="Univers Next Pro Condensed" w:hAnsi="Arial" w:cs="Arial"/>
          <w:sz w:val="28"/>
          <w:szCs w:val="28"/>
        </w:rPr>
      </w:pPr>
      <w:r w:rsidRPr="002D19BC">
        <w:rPr>
          <w:rFonts w:ascii="Arial" w:eastAsia="Univers Next Pro Condensed" w:hAnsi="Arial" w:cs="Arial"/>
          <w:b/>
          <w:color w:val="FAA519"/>
          <w:sz w:val="28"/>
          <w:szCs w:val="28"/>
        </w:rPr>
        <w:t>CONSTRUCT ROBUST MONI</w:t>
      </w:r>
      <w:r w:rsidRPr="002D19BC">
        <w:rPr>
          <w:rFonts w:ascii="Arial" w:eastAsia="Univers Next Pro Condensed" w:hAnsi="Arial" w:cs="Arial"/>
          <w:b/>
          <w:color w:val="FAA519"/>
          <w:spacing w:val="-8"/>
          <w:sz w:val="28"/>
          <w:szCs w:val="28"/>
        </w:rPr>
        <w:t>T</w:t>
      </w:r>
      <w:r w:rsidRPr="002D19BC">
        <w:rPr>
          <w:rFonts w:ascii="Arial" w:eastAsia="Univers Next Pro Condensed" w:hAnsi="Arial" w:cs="Arial"/>
          <w:b/>
          <w:color w:val="FAA519"/>
          <w:sz w:val="28"/>
          <w:szCs w:val="28"/>
        </w:rPr>
        <w:t xml:space="preserve">ORING PROCESSES </w:t>
      </w:r>
      <w:r w:rsidRPr="002D19BC">
        <w:rPr>
          <w:rFonts w:ascii="Arial" w:eastAsia="Univers Next Pro Condensed" w:hAnsi="Arial" w:cs="Arial"/>
          <w:b/>
          <w:color w:val="FAA519"/>
          <w:spacing w:val="-8"/>
          <w:sz w:val="28"/>
          <w:szCs w:val="28"/>
        </w:rPr>
        <w:t>T</w:t>
      </w:r>
      <w:r w:rsidR="008E09AE">
        <w:rPr>
          <w:rFonts w:ascii="Arial" w:eastAsia="Univers Next Pro Condensed" w:hAnsi="Arial" w:cs="Arial"/>
          <w:b/>
          <w:color w:val="FAA519"/>
          <w:sz w:val="28"/>
          <w:szCs w:val="28"/>
        </w:rPr>
        <w:t xml:space="preserve">HAT </w:t>
      </w:r>
      <w:r w:rsidRPr="002D19BC">
        <w:rPr>
          <w:rFonts w:ascii="Arial" w:eastAsia="Univers Next Pro Condensed" w:hAnsi="Arial" w:cs="Arial"/>
          <w:b/>
          <w:color w:val="FAA519"/>
          <w:sz w:val="28"/>
          <w:szCs w:val="28"/>
        </w:rPr>
        <w:t>SUPPO</w:t>
      </w:r>
      <w:r w:rsidRPr="002D19BC">
        <w:rPr>
          <w:rFonts w:ascii="Arial" w:eastAsia="Univers Next Pro Condensed" w:hAnsi="Arial" w:cs="Arial"/>
          <w:b/>
          <w:color w:val="FAA519"/>
          <w:spacing w:val="-4"/>
          <w:sz w:val="28"/>
          <w:szCs w:val="28"/>
        </w:rPr>
        <w:t>R</w:t>
      </w:r>
      <w:r w:rsidRPr="002D19BC">
        <w:rPr>
          <w:rFonts w:ascii="Arial" w:eastAsia="Univers Next Pro Condensed" w:hAnsi="Arial" w:cs="Arial"/>
          <w:b/>
          <w:color w:val="FAA519"/>
          <w:sz w:val="28"/>
          <w:szCs w:val="28"/>
        </w:rPr>
        <w:t>T THE BABY FRIEND</w:t>
      </w:r>
      <w:r w:rsidRPr="002D19BC">
        <w:rPr>
          <w:rFonts w:ascii="Arial" w:eastAsia="Univers Next Pro Condensed" w:hAnsi="Arial" w:cs="Arial"/>
          <w:b/>
          <w:color w:val="FAA519"/>
          <w:spacing w:val="-27"/>
          <w:sz w:val="28"/>
          <w:szCs w:val="28"/>
        </w:rPr>
        <w:t>L</w:t>
      </w:r>
      <w:r w:rsidRPr="002D19BC">
        <w:rPr>
          <w:rFonts w:ascii="Arial" w:eastAsia="Univers Next Pro Condensed" w:hAnsi="Arial" w:cs="Arial"/>
          <w:b/>
          <w:color w:val="FAA519"/>
          <w:sz w:val="28"/>
          <w:szCs w:val="28"/>
        </w:rPr>
        <w:t xml:space="preserve">Y </w:t>
      </w:r>
      <w:r w:rsidR="00427361">
        <w:rPr>
          <w:rFonts w:ascii="Arial" w:eastAsia="Univers Next Pro Condensed" w:hAnsi="Arial" w:cs="Arial"/>
          <w:b/>
          <w:color w:val="FAA519"/>
          <w:sz w:val="28"/>
          <w:szCs w:val="28"/>
        </w:rPr>
        <w:t>LEARNING OUTCOMES</w:t>
      </w:r>
    </w:p>
    <w:p w14:paraId="0D5F8C4D" w14:textId="77777777" w:rsidR="0076599A" w:rsidRPr="002D19BC" w:rsidRDefault="0076599A" w:rsidP="0076599A">
      <w:pPr>
        <w:spacing w:before="6" w:line="120" w:lineRule="exact"/>
        <w:rPr>
          <w:rFonts w:ascii="Arial" w:hAnsi="Arial" w:cs="Arial"/>
          <w:sz w:val="12"/>
          <w:szCs w:val="12"/>
        </w:rPr>
      </w:pPr>
    </w:p>
    <w:p w14:paraId="7B9E64C1" w14:textId="0BC0CAC4" w:rsidR="008E09AE" w:rsidRPr="008E09AE" w:rsidRDefault="008E09AE" w:rsidP="0076599A">
      <w:pPr>
        <w:ind w:left="110"/>
        <w:rPr>
          <w:rFonts w:ascii="Arial" w:eastAsia="Univers Next Pro Light" w:hAnsi="Arial" w:cs="Arial"/>
          <w:sz w:val="23"/>
          <w:szCs w:val="23"/>
        </w:rPr>
      </w:pPr>
      <w:r w:rsidRPr="008E09AE">
        <w:rPr>
          <w:rFonts w:ascii="Arial" w:hAnsi="Arial" w:cs="Arial"/>
          <w:sz w:val="23"/>
          <w:szCs w:val="23"/>
        </w:rPr>
        <w:t xml:space="preserve">Mechanisms exist to ensure that: </w:t>
      </w:r>
    </w:p>
    <w:p w14:paraId="08E29365" w14:textId="0EFDE3F2" w:rsidR="0076599A" w:rsidRPr="002D19BC" w:rsidRDefault="0076599A" w:rsidP="0076599A">
      <w:pPr>
        <w:pStyle w:val="ListParagraph"/>
        <w:numPr>
          <w:ilvl w:val="0"/>
          <w:numId w:val="33"/>
        </w:numPr>
        <w:spacing w:before="56"/>
        <w:rPr>
          <w:rFonts w:ascii="Arial" w:eastAsia="Univers Next Pro Light" w:hAnsi="Arial" w:cs="Arial"/>
          <w:sz w:val="23"/>
          <w:szCs w:val="23"/>
        </w:rPr>
      </w:pPr>
      <w:r w:rsidRPr="002D19BC">
        <w:rPr>
          <w:rFonts w:ascii="Arial" w:eastAsia="Univers Next Pro Light" w:hAnsi="Arial" w:cs="Arial"/>
          <w:color w:val="000000"/>
          <w:sz w:val="23"/>
          <w:szCs w:val="23"/>
        </w:rPr>
        <w:t xml:space="preserve">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 xml:space="preserve">riendly audits are carried out regularly </w:t>
      </w:r>
      <w:r w:rsidR="008E09AE">
        <w:rPr>
          <w:rFonts w:ascii="Arial" w:eastAsia="Univers Next Pro Light" w:hAnsi="Arial" w:cs="Arial"/>
          <w:color w:val="000000"/>
          <w:sz w:val="23"/>
          <w:szCs w:val="23"/>
        </w:rPr>
        <w:t xml:space="preserve">and </w:t>
      </w:r>
      <w:r w:rsidRPr="002D19BC">
        <w:rPr>
          <w:rFonts w:ascii="Arial" w:eastAsia="Univers Next Pro Light" w:hAnsi="Arial" w:cs="Arial"/>
          <w:color w:val="000000"/>
          <w:sz w:val="23"/>
          <w:szCs w:val="23"/>
        </w:rPr>
        <w:t>according to need</w:t>
      </w:r>
    </w:p>
    <w:p w14:paraId="03B9884A" w14:textId="4F809128" w:rsidR="0076599A" w:rsidRPr="008E09AE" w:rsidRDefault="008E09AE" w:rsidP="0076599A">
      <w:pPr>
        <w:pStyle w:val="ListParagraph"/>
        <w:numPr>
          <w:ilvl w:val="0"/>
          <w:numId w:val="33"/>
        </w:numPr>
        <w:spacing w:before="97"/>
        <w:rPr>
          <w:rFonts w:ascii="Arial" w:eastAsia="Univers Next Pro Light" w:hAnsi="Arial" w:cs="Arial"/>
          <w:sz w:val="23"/>
          <w:szCs w:val="23"/>
        </w:rPr>
      </w:pPr>
      <w:r>
        <w:rPr>
          <w:rFonts w:ascii="Arial" w:eastAsia="Univers Next Pro Light" w:hAnsi="Arial" w:cs="Arial"/>
          <w:color w:val="000000"/>
          <w:sz w:val="23"/>
          <w:szCs w:val="23"/>
        </w:rPr>
        <w:t>Audit results are</w:t>
      </w:r>
      <w:r w:rsidR="0076599A" w:rsidRPr="002D19BC">
        <w:rPr>
          <w:rFonts w:ascii="Arial" w:eastAsia="Univers Next Pro Light" w:hAnsi="Arial" w:cs="Arial"/>
          <w:color w:val="000000"/>
          <w:sz w:val="23"/>
          <w:szCs w:val="23"/>
        </w:rPr>
        <w:t xml:space="preserve"> analysed </w:t>
      </w:r>
      <w:r>
        <w:rPr>
          <w:rFonts w:ascii="Arial" w:eastAsia="Univers Next Pro Light" w:hAnsi="Arial" w:cs="Arial"/>
          <w:color w:val="000000"/>
          <w:sz w:val="23"/>
          <w:szCs w:val="23"/>
        </w:rPr>
        <w:t>to identify gaps in teaching, learning and assessment</w:t>
      </w:r>
    </w:p>
    <w:p w14:paraId="124D854C" w14:textId="5E916AF3" w:rsidR="008E09AE" w:rsidRPr="002D19BC" w:rsidRDefault="008E09AE" w:rsidP="0076599A">
      <w:pPr>
        <w:pStyle w:val="ListParagraph"/>
        <w:numPr>
          <w:ilvl w:val="0"/>
          <w:numId w:val="33"/>
        </w:numPr>
        <w:spacing w:before="97"/>
        <w:rPr>
          <w:rFonts w:ascii="Arial" w:eastAsia="Univers Next Pro Light" w:hAnsi="Arial" w:cs="Arial"/>
          <w:sz w:val="23"/>
          <w:szCs w:val="23"/>
        </w:rPr>
      </w:pPr>
      <w:r>
        <w:rPr>
          <w:rFonts w:ascii="Arial" w:eastAsia="Univers Next Pro Light" w:hAnsi="Arial" w:cs="Arial"/>
          <w:sz w:val="23"/>
          <w:szCs w:val="23"/>
        </w:rPr>
        <w:t>Student evaluation includes Baby Friendly learning outcomes</w:t>
      </w:r>
    </w:p>
    <w:p w14:paraId="7FAE2551" w14:textId="77777777" w:rsidR="0076599A" w:rsidRPr="002D19BC" w:rsidRDefault="0076599A" w:rsidP="0076599A">
      <w:pPr>
        <w:pStyle w:val="ListParagraph"/>
        <w:numPr>
          <w:ilvl w:val="0"/>
          <w:numId w:val="33"/>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Action plans are d</w:t>
      </w:r>
      <w:r w:rsidRPr="002D19BC">
        <w:rPr>
          <w:rFonts w:ascii="Arial" w:eastAsia="Univers Next Pro Light" w:hAnsi="Arial" w:cs="Arial"/>
          <w:color w:val="000000"/>
          <w:spacing w:val="-3"/>
          <w:sz w:val="23"/>
          <w:szCs w:val="23"/>
        </w:rPr>
        <w:t>ev</w:t>
      </w:r>
      <w:r w:rsidRPr="002D19BC">
        <w:rPr>
          <w:rFonts w:ascii="Arial" w:eastAsia="Univers Next Pro Light" w:hAnsi="Arial" w:cs="Arial"/>
          <w:color w:val="000000"/>
          <w:sz w:val="23"/>
          <w:szCs w:val="23"/>
        </w:rPr>
        <w:t>eloped in response to findings</w:t>
      </w:r>
    </w:p>
    <w:p w14:paraId="1B900A23" w14:textId="77777777" w:rsidR="0076599A" w:rsidRPr="002D19BC" w:rsidRDefault="0076599A" w:rsidP="0076599A">
      <w:pPr>
        <w:pStyle w:val="ListParagraph"/>
        <w:numPr>
          <w:ilvl w:val="0"/>
          <w:numId w:val="33"/>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Rel</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vant data is routinely reported to Unicef UK.</w:t>
      </w:r>
    </w:p>
    <w:p w14:paraId="7FE1941D" w14:textId="77777777" w:rsidR="0076599A" w:rsidRPr="002D19BC" w:rsidRDefault="0076599A" w:rsidP="0076599A">
      <w:pPr>
        <w:spacing w:before="13" w:line="280" w:lineRule="exact"/>
        <w:rPr>
          <w:rFonts w:ascii="Arial" w:hAnsi="Arial" w:cs="Arial"/>
          <w:sz w:val="28"/>
          <w:szCs w:val="28"/>
        </w:rPr>
      </w:pPr>
    </w:p>
    <w:p w14:paraId="0BFC0D9B" w14:textId="7DE3E5A5" w:rsidR="0076599A" w:rsidRPr="002D19BC" w:rsidRDefault="0076599A" w:rsidP="0076599A">
      <w:pPr>
        <w:rPr>
          <w:rFonts w:ascii="Arial" w:eastAsia="Univers Next Pro Condensed" w:hAnsi="Arial" w:cs="Arial"/>
          <w:sz w:val="28"/>
          <w:szCs w:val="28"/>
        </w:rPr>
      </w:pPr>
      <w:r w:rsidRPr="002D19BC">
        <w:rPr>
          <w:rFonts w:ascii="Arial" w:eastAsia="Univers Next Pro Condensed" w:hAnsi="Arial" w:cs="Arial"/>
          <w:b/>
          <w:color w:val="939597"/>
          <w:sz w:val="28"/>
          <w:szCs w:val="28"/>
        </w:rPr>
        <w:t xml:space="preserve">THEME </w:t>
      </w:r>
      <w:r w:rsidR="008E09AE">
        <w:rPr>
          <w:rFonts w:ascii="Arial" w:eastAsia="Univers Next Pro Condensed" w:hAnsi="Arial" w:cs="Arial"/>
          <w:b/>
          <w:color w:val="939597"/>
          <w:sz w:val="28"/>
          <w:szCs w:val="28"/>
        </w:rPr>
        <w:t>3</w:t>
      </w:r>
      <w:r w:rsidRPr="002D19BC">
        <w:rPr>
          <w:rFonts w:ascii="Arial" w:eastAsia="Univers Next Pro Condensed" w:hAnsi="Arial" w:cs="Arial"/>
          <w:b/>
          <w:color w:val="939597"/>
          <w:sz w:val="28"/>
          <w:szCs w:val="28"/>
        </w:rPr>
        <w:t>: PROGRESSION</w:t>
      </w:r>
    </w:p>
    <w:p w14:paraId="5FA2AA87" w14:textId="77777777" w:rsidR="0076599A" w:rsidRPr="002D19BC" w:rsidRDefault="0076599A" w:rsidP="0076599A">
      <w:pPr>
        <w:spacing w:before="1" w:line="280" w:lineRule="exact"/>
        <w:rPr>
          <w:rFonts w:ascii="Arial" w:hAnsi="Arial" w:cs="Arial"/>
          <w:sz w:val="28"/>
          <w:szCs w:val="28"/>
        </w:rPr>
      </w:pPr>
    </w:p>
    <w:p w14:paraId="7E74F839" w14:textId="6D0C51B0" w:rsidR="0076599A" w:rsidRPr="002D19BC" w:rsidRDefault="008E09AE" w:rsidP="0076599A">
      <w:pPr>
        <w:spacing w:before="1" w:line="320" w:lineRule="exact"/>
        <w:ind w:right="847"/>
        <w:rPr>
          <w:rFonts w:ascii="Arial" w:eastAsia="Univers Next Pro Condensed" w:hAnsi="Arial" w:cs="Arial"/>
          <w:sz w:val="28"/>
          <w:szCs w:val="28"/>
        </w:rPr>
      </w:pPr>
      <w:r>
        <w:rPr>
          <w:rFonts w:ascii="Arial" w:eastAsia="Univers Next Pro Condensed" w:hAnsi="Arial" w:cs="Arial"/>
          <w:b/>
          <w:color w:val="FAA519"/>
          <w:sz w:val="28"/>
          <w:szCs w:val="28"/>
        </w:rPr>
        <w:t>SUSTAIN AND</w:t>
      </w:r>
      <w:r w:rsidR="0076599A" w:rsidRPr="002D19BC">
        <w:rPr>
          <w:rFonts w:ascii="Arial" w:eastAsia="Univers Next Pro Condensed" w:hAnsi="Arial" w:cs="Arial"/>
          <w:b/>
          <w:color w:val="FAA519"/>
          <w:sz w:val="28"/>
          <w:szCs w:val="28"/>
        </w:rPr>
        <w:t xml:space="preserve"> DEVE</w:t>
      </w:r>
      <w:r w:rsidR="0076599A" w:rsidRPr="002D19BC">
        <w:rPr>
          <w:rFonts w:ascii="Arial" w:eastAsia="Univers Next Pro Condensed" w:hAnsi="Arial" w:cs="Arial"/>
          <w:b/>
          <w:color w:val="FAA519"/>
          <w:spacing w:val="-3"/>
          <w:sz w:val="28"/>
          <w:szCs w:val="28"/>
        </w:rPr>
        <w:t>L</w:t>
      </w:r>
      <w:r w:rsidR="0076599A" w:rsidRPr="002D19BC">
        <w:rPr>
          <w:rFonts w:ascii="Arial" w:eastAsia="Univers Next Pro Condensed" w:hAnsi="Arial" w:cs="Arial"/>
          <w:b/>
          <w:color w:val="FAA519"/>
          <w:sz w:val="28"/>
          <w:szCs w:val="28"/>
        </w:rPr>
        <w:t>OP THE BABY FRIEND</w:t>
      </w:r>
      <w:r w:rsidR="0076599A" w:rsidRPr="002D19BC">
        <w:rPr>
          <w:rFonts w:ascii="Arial" w:eastAsia="Univers Next Pro Condensed" w:hAnsi="Arial" w:cs="Arial"/>
          <w:b/>
          <w:color w:val="FAA519"/>
          <w:spacing w:val="-27"/>
          <w:sz w:val="28"/>
          <w:szCs w:val="28"/>
        </w:rPr>
        <w:t>L</w:t>
      </w:r>
      <w:r w:rsidR="0076599A" w:rsidRPr="002D19BC">
        <w:rPr>
          <w:rFonts w:ascii="Arial" w:eastAsia="Univers Next Pro Condensed" w:hAnsi="Arial" w:cs="Arial"/>
          <w:b/>
          <w:color w:val="FAA519"/>
          <w:sz w:val="28"/>
          <w:szCs w:val="28"/>
        </w:rPr>
        <w:t xml:space="preserve">Y </w:t>
      </w:r>
      <w:r>
        <w:rPr>
          <w:rFonts w:ascii="Arial" w:eastAsia="Univers Next Pro Condensed" w:hAnsi="Arial" w:cs="Arial"/>
          <w:b/>
          <w:color w:val="FAA519"/>
          <w:sz w:val="28"/>
          <w:szCs w:val="28"/>
        </w:rPr>
        <w:t>INITIATIVE WITHIN THE UNIVERSITY</w:t>
      </w:r>
    </w:p>
    <w:p w14:paraId="68639439" w14:textId="77777777" w:rsidR="0076599A" w:rsidRPr="002D19BC" w:rsidRDefault="0076599A" w:rsidP="0076599A">
      <w:pPr>
        <w:spacing w:before="10" w:line="100" w:lineRule="exact"/>
        <w:rPr>
          <w:rFonts w:ascii="Arial" w:hAnsi="Arial" w:cs="Arial"/>
          <w:sz w:val="10"/>
          <w:szCs w:val="10"/>
        </w:rPr>
      </w:pPr>
    </w:p>
    <w:p w14:paraId="4F3A2FBD" w14:textId="29CB56AF" w:rsidR="0076599A" w:rsidRPr="002D19BC" w:rsidRDefault="00960DDD" w:rsidP="0076599A">
      <w:pPr>
        <w:pStyle w:val="ListParagraph"/>
        <w:numPr>
          <w:ilvl w:val="0"/>
          <w:numId w:val="34"/>
        </w:numPr>
        <w:rPr>
          <w:rFonts w:ascii="Arial" w:eastAsia="Univers Next Pro Light" w:hAnsi="Arial" w:cs="Arial"/>
          <w:sz w:val="23"/>
          <w:szCs w:val="23"/>
        </w:rPr>
      </w:pPr>
      <w:r w:rsidRPr="002D19BC">
        <w:rPr>
          <w:rFonts w:ascii="Arial" w:eastAsia="Univers Next Pro Light" w:hAnsi="Arial" w:cs="Arial"/>
          <w:color w:val="000000"/>
          <w:spacing w:val="-10"/>
          <w:sz w:val="23"/>
          <w:szCs w:val="23"/>
        </w:rPr>
        <w:t xml:space="preserve">The </w:t>
      </w:r>
      <w:r w:rsidR="008E09AE">
        <w:rPr>
          <w:rFonts w:ascii="Arial" w:eastAsia="Univers Next Pro Light" w:hAnsi="Arial" w:cs="Arial"/>
          <w:color w:val="000000"/>
          <w:spacing w:val="-10"/>
          <w:sz w:val="23"/>
          <w:szCs w:val="23"/>
        </w:rPr>
        <w:t>university</w:t>
      </w:r>
      <w:r w:rsidRPr="002D19BC">
        <w:rPr>
          <w:rFonts w:ascii="Arial" w:eastAsia="Univers Next Pro Light" w:hAnsi="Arial" w:cs="Arial"/>
          <w:color w:val="000000"/>
          <w:spacing w:val="-10"/>
          <w:sz w:val="23"/>
          <w:szCs w:val="23"/>
        </w:rPr>
        <w:t xml:space="preserve"> demonstrates innovation </w:t>
      </w:r>
      <w:r w:rsidR="008E09AE">
        <w:rPr>
          <w:rFonts w:ascii="Arial" w:eastAsia="Univers Next Pro Light" w:hAnsi="Arial" w:cs="Arial"/>
          <w:color w:val="000000"/>
          <w:spacing w:val="-10"/>
          <w:sz w:val="23"/>
          <w:szCs w:val="23"/>
        </w:rPr>
        <w:t>in order to enhance teaching, learning and assessment related to the Baby Friendly learning outcomes</w:t>
      </w:r>
    </w:p>
    <w:p w14:paraId="5149744C" w14:textId="55735C28" w:rsidR="007137A0" w:rsidRPr="008E09AE" w:rsidRDefault="0076599A" w:rsidP="008E09AE">
      <w:pPr>
        <w:pStyle w:val="ListParagraph"/>
        <w:numPr>
          <w:ilvl w:val="0"/>
          <w:numId w:val="34"/>
        </w:numPr>
        <w:spacing w:before="97"/>
        <w:ind w:right="846"/>
        <w:rPr>
          <w:rFonts w:ascii="Arial" w:eastAsia="Univers Next Pro Light" w:hAnsi="Arial" w:cs="Arial"/>
          <w:color w:val="000000"/>
          <w:sz w:val="23"/>
          <w:szCs w:val="23"/>
        </w:rPr>
      </w:pPr>
      <w:r w:rsidRPr="008E09AE">
        <w:rPr>
          <w:rFonts w:ascii="Arial" w:eastAsia="Univers Next Pro Light" w:hAnsi="Arial" w:cs="Arial"/>
          <w:color w:val="000000"/>
          <w:spacing w:val="-10"/>
          <w:sz w:val="23"/>
          <w:szCs w:val="23"/>
        </w:rPr>
        <w:t>T</w:t>
      </w:r>
      <w:r w:rsidRPr="008E09AE">
        <w:rPr>
          <w:rFonts w:ascii="Arial" w:eastAsia="Univers Next Pro Light" w:hAnsi="Arial" w:cs="Arial"/>
          <w:color w:val="000000"/>
          <w:sz w:val="23"/>
          <w:szCs w:val="23"/>
        </w:rPr>
        <w:t>he</w:t>
      </w:r>
      <w:r w:rsidR="008E09AE">
        <w:rPr>
          <w:rFonts w:ascii="Arial" w:eastAsia="Univers Next Pro Light" w:hAnsi="Arial" w:cs="Arial"/>
          <w:color w:val="000000"/>
          <w:sz w:val="23"/>
          <w:szCs w:val="23"/>
        </w:rPr>
        <w:t xml:space="preserve"> university demonstrates innovation in order to improve outcomes for student</w:t>
      </w:r>
      <w:r w:rsidR="008E09AE" w:rsidRPr="008E09AE">
        <w:rPr>
          <w:rFonts w:ascii="Arial" w:eastAsia="Univers Next Pro Light" w:hAnsi="Arial" w:cs="Arial"/>
          <w:color w:val="000000"/>
          <w:sz w:val="23"/>
          <w:szCs w:val="23"/>
        </w:rPr>
        <w:t>s and staff</w:t>
      </w:r>
      <w:r w:rsidRPr="008E09AE">
        <w:rPr>
          <w:rFonts w:ascii="Arial" w:eastAsia="Univers Next Pro Light" w:hAnsi="Arial" w:cs="Arial"/>
          <w:color w:val="000000"/>
          <w:sz w:val="23"/>
          <w:szCs w:val="23"/>
        </w:rPr>
        <w:t>.</w:t>
      </w:r>
    </w:p>
    <w:p w14:paraId="75DF3269" w14:textId="0E9DCC33" w:rsidR="008E09AE" w:rsidRDefault="008E09AE" w:rsidP="008E09AE">
      <w:pPr>
        <w:pStyle w:val="ListParagraph"/>
        <w:spacing w:before="97"/>
        <w:ind w:right="846"/>
        <w:rPr>
          <w:rFonts w:ascii="Arial" w:eastAsia="Univers Next Pro Light" w:hAnsi="Arial" w:cs="Arial"/>
          <w:color w:val="000000"/>
          <w:sz w:val="23"/>
          <w:szCs w:val="23"/>
        </w:rPr>
      </w:pPr>
    </w:p>
    <w:p w14:paraId="4970FFD7" w14:textId="45A3450B" w:rsidR="0087522D" w:rsidRDefault="0087522D" w:rsidP="0087522D">
      <w:pPr>
        <w:spacing w:before="97"/>
        <w:ind w:right="846"/>
        <w:rPr>
          <w:rFonts w:ascii="Arial" w:eastAsia="Univers Next Pro Light" w:hAnsi="Arial" w:cs="Arial"/>
          <w:color w:val="000000"/>
          <w:sz w:val="23"/>
          <w:szCs w:val="23"/>
        </w:rPr>
      </w:pPr>
    </w:p>
    <w:p w14:paraId="239CA106" w14:textId="4ADA177B" w:rsidR="008E09AE" w:rsidRDefault="008E09AE" w:rsidP="0087522D">
      <w:pPr>
        <w:spacing w:before="97"/>
        <w:ind w:right="846"/>
        <w:rPr>
          <w:rFonts w:ascii="Arial" w:eastAsia="Univers Next Pro Light" w:hAnsi="Arial" w:cs="Arial"/>
          <w:color w:val="000000"/>
          <w:sz w:val="23"/>
          <w:szCs w:val="23"/>
        </w:rPr>
      </w:pPr>
    </w:p>
    <w:p w14:paraId="2BC39B48" w14:textId="0A28EB95" w:rsidR="008E09AE" w:rsidRDefault="008E09AE" w:rsidP="0087522D">
      <w:pPr>
        <w:spacing w:before="97"/>
        <w:ind w:right="846"/>
        <w:rPr>
          <w:rFonts w:ascii="Arial" w:eastAsia="Univers Next Pro Light" w:hAnsi="Arial" w:cs="Arial"/>
          <w:color w:val="000000"/>
          <w:sz w:val="23"/>
          <w:szCs w:val="23"/>
        </w:rPr>
      </w:pPr>
    </w:p>
    <w:p w14:paraId="5EE25F1C" w14:textId="2D67A6EA" w:rsidR="008E09AE" w:rsidRDefault="008E09AE" w:rsidP="0087522D">
      <w:pPr>
        <w:spacing w:before="97"/>
        <w:ind w:right="846"/>
        <w:rPr>
          <w:rFonts w:ascii="Arial" w:eastAsia="Univers Next Pro Light" w:hAnsi="Arial" w:cs="Arial"/>
          <w:color w:val="000000"/>
          <w:sz w:val="23"/>
          <w:szCs w:val="23"/>
        </w:rPr>
      </w:pPr>
    </w:p>
    <w:p w14:paraId="7C7B2E81" w14:textId="1CB4005A" w:rsidR="008E09AE" w:rsidRDefault="008E09AE" w:rsidP="0087522D">
      <w:pPr>
        <w:spacing w:before="97"/>
        <w:ind w:right="846"/>
        <w:rPr>
          <w:rFonts w:ascii="Arial" w:eastAsia="Univers Next Pro Light" w:hAnsi="Arial" w:cs="Arial"/>
          <w:color w:val="000000"/>
          <w:sz w:val="23"/>
          <w:szCs w:val="23"/>
        </w:rPr>
      </w:pPr>
    </w:p>
    <w:p w14:paraId="407E4F57" w14:textId="48B6A3DB" w:rsidR="008E09AE" w:rsidRDefault="008E09AE" w:rsidP="0087522D">
      <w:pPr>
        <w:spacing w:before="97"/>
        <w:ind w:right="846"/>
        <w:rPr>
          <w:rFonts w:ascii="Arial" w:eastAsia="Univers Next Pro Light" w:hAnsi="Arial" w:cs="Arial"/>
          <w:color w:val="000000"/>
          <w:sz w:val="23"/>
          <w:szCs w:val="23"/>
        </w:rPr>
      </w:pPr>
    </w:p>
    <w:p w14:paraId="21B8EDF0" w14:textId="4E8CE0CF" w:rsidR="008E09AE" w:rsidRDefault="008E09AE" w:rsidP="0087522D">
      <w:pPr>
        <w:spacing w:before="97"/>
        <w:ind w:right="846"/>
        <w:rPr>
          <w:rFonts w:ascii="Arial" w:eastAsia="Univers Next Pro Light" w:hAnsi="Arial" w:cs="Arial"/>
          <w:color w:val="000000"/>
          <w:sz w:val="23"/>
          <w:szCs w:val="23"/>
        </w:rPr>
      </w:pPr>
    </w:p>
    <w:p w14:paraId="0D995020" w14:textId="77777777" w:rsidR="008E09AE" w:rsidRPr="002D19BC" w:rsidRDefault="008E09AE" w:rsidP="0087522D">
      <w:pPr>
        <w:spacing w:before="97"/>
        <w:ind w:right="846"/>
        <w:rPr>
          <w:rFonts w:ascii="Arial" w:eastAsia="Univers Next Pro Light" w:hAnsi="Arial" w:cs="Arial"/>
          <w:color w:val="000000"/>
          <w:sz w:val="23"/>
          <w:szCs w:val="23"/>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8963"/>
      </w:tblGrid>
      <w:tr w:rsidR="00131866" w:rsidRPr="002D19BC" w14:paraId="2FB48DAB" w14:textId="77777777" w:rsidTr="003172DD">
        <w:trPr>
          <w:trHeight w:hRule="exact" w:val="567"/>
        </w:trPr>
        <w:tc>
          <w:tcPr>
            <w:tcW w:w="9179" w:type="dxa"/>
            <w:tcBorders>
              <w:top w:val="nil"/>
              <w:left w:val="nil"/>
              <w:bottom w:val="nil"/>
              <w:right w:val="nil"/>
            </w:tcBorders>
            <w:shd w:val="clear" w:color="auto" w:fill="92D050"/>
            <w:vAlign w:val="center"/>
          </w:tcPr>
          <w:p w14:paraId="51150D85" w14:textId="77777777" w:rsidR="00131866" w:rsidRPr="002D19BC" w:rsidRDefault="00D65022" w:rsidP="00D65022">
            <w:pPr>
              <w:spacing w:line="280" w:lineRule="exact"/>
              <w:jc w:val="both"/>
              <w:rPr>
                <w:rFonts w:ascii="Arial" w:hAnsi="Arial" w:cs="Arial"/>
                <w:b/>
              </w:rPr>
            </w:pPr>
            <w:r w:rsidRPr="002D19BC">
              <w:rPr>
                <w:rFonts w:ascii="Arial" w:hAnsi="Arial" w:cs="Arial"/>
                <w:b/>
              </w:rPr>
              <w:lastRenderedPageBreak/>
              <w:t>Theme 1 - Leadership</w:t>
            </w:r>
          </w:p>
        </w:tc>
      </w:tr>
    </w:tbl>
    <w:p w14:paraId="3CABB79B" w14:textId="77777777" w:rsidR="00131866" w:rsidRPr="002D19BC" w:rsidRDefault="00131866" w:rsidP="00131866">
      <w:pPr>
        <w:spacing w:line="280" w:lineRule="exact"/>
        <w:jc w:val="both"/>
        <w:rPr>
          <w:rFonts w:ascii="Arial" w:hAnsi="Arial" w:cs="Arial"/>
        </w:rPr>
      </w:pPr>
    </w:p>
    <w:p w14:paraId="22AF9106" w14:textId="77777777" w:rsidR="006D2535" w:rsidRPr="002D19BC" w:rsidRDefault="006D2535" w:rsidP="006D44CA">
      <w:pPr>
        <w:spacing w:line="280" w:lineRule="exact"/>
        <w:jc w:val="both"/>
        <w:rPr>
          <w:rFonts w:ascii="Arial" w:hAnsi="Arial" w:cs="Arial"/>
        </w:rPr>
      </w:pPr>
      <w:r w:rsidRPr="002D19BC">
        <w:rPr>
          <w:rFonts w:ascii="Arial" w:hAnsi="Arial" w:cs="Arial"/>
        </w:rPr>
        <w:t>Evidence to be submitted:</w:t>
      </w:r>
    </w:p>
    <w:p w14:paraId="7E9556F9" w14:textId="42CA0E05" w:rsidR="00D65022" w:rsidRPr="002D19BC" w:rsidRDefault="008E09AE" w:rsidP="005E2D0B">
      <w:pPr>
        <w:numPr>
          <w:ilvl w:val="0"/>
          <w:numId w:val="23"/>
        </w:numPr>
        <w:spacing w:line="280" w:lineRule="exact"/>
        <w:jc w:val="both"/>
        <w:rPr>
          <w:rFonts w:ascii="Arial" w:hAnsi="Arial" w:cs="Arial"/>
        </w:rPr>
      </w:pPr>
      <w:r>
        <w:rPr>
          <w:rFonts w:ascii="Arial" w:hAnsi="Arial" w:cs="Arial"/>
        </w:rPr>
        <w:t>D</w:t>
      </w:r>
      <w:r w:rsidR="00D65022" w:rsidRPr="002D19BC">
        <w:rPr>
          <w:rFonts w:ascii="Arial" w:hAnsi="Arial" w:cs="Arial"/>
        </w:rPr>
        <w:t xml:space="preserve">etails of the </w:t>
      </w:r>
      <w:r>
        <w:rPr>
          <w:rFonts w:ascii="Arial" w:hAnsi="Arial" w:cs="Arial"/>
        </w:rPr>
        <w:t xml:space="preserve">Baby Friendly project lead lecturer </w:t>
      </w:r>
      <w:r w:rsidR="00E73C0A">
        <w:rPr>
          <w:rFonts w:ascii="Arial" w:hAnsi="Arial" w:cs="Arial"/>
        </w:rPr>
        <w:t xml:space="preserve">role, including mechanisms for keeping </w:t>
      </w:r>
      <w:r w:rsidR="00D65022" w:rsidRPr="002D19BC">
        <w:rPr>
          <w:rFonts w:ascii="Arial" w:hAnsi="Arial" w:cs="Arial"/>
        </w:rPr>
        <w:t>up to date</w:t>
      </w:r>
    </w:p>
    <w:p w14:paraId="42368C69" w14:textId="77777777" w:rsidR="00DB4B11" w:rsidRPr="002D19BC" w:rsidRDefault="00D65022" w:rsidP="005E2D0B">
      <w:pPr>
        <w:numPr>
          <w:ilvl w:val="0"/>
          <w:numId w:val="23"/>
        </w:numPr>
        <w:spacing w:line="280" w:lineRule="exact"/>
        <w:jc w:val="both"/>
        <w:rPr>
          <w:rFonts w:ascii="Arial" w:hAnsi="Arial" w:cs="Arial"/>
        </w:rPr>
      </w:pPr>
      <w:r w:rsidRPr="002D19BC">
        <w:rPr>
          <w:rFonts w:ascii="Arial" w:hAnsi="Arial" w:cs="Arial"/>
        </w:rPr>
        <w:t>Organogram/description of the leadership structure</w:t>
      </w:r>
      <w:r w:rsidR="00DB4B11" w:rsidRPr="002D19BC">
        <w:rPr>
          <w:rFonts w:ascii="Arial" w:hAnsi="Arial" w:cs="Arial"/>
        </w:rPr>
        <w:t xml:space="preserve"> </w:t>
      </w:r>
    </w:p>
    <w:p w14:paraId="2CF9957F" w14:textId="7CB164E4" w:rsidR="00232EF8" w:rsidRPr="002D19BC" w:rsidRDefault="00232EF8" w:rsidP="005E2D0B">
      <w:pPr>
        <w:numPr>
          <w:ilvl w:val="0"/>
          <w:numId w:val="23"/>
        </w:numPr>
        <w:spacing w:line="280" w:lineRule="exact"/>
        <w:jc w:val="both"/>
        <w:rPr>
          <w:rFonts w:ascii="Arial" w:hAnsi="Arial" w:cs="Arial"/>
        </w:rPr>
      </w:pPr>
      <w:r w:rsidRPr="002D19BC">
        <w:rPr>
          <w:rFonts w:ascii="Arial" w:hAnsi="Arial" w:cs="Arial"/>
        </w:rPr>
        <w:t xml:space="preserve">Evidence of how the leadership team works together to maintain </w:t>
      </w:r>
      <w:r w:rsidR="008E09AE">
        <w:rPr>
          <w:rFonts w:ascii="Arial" w:hAnsi="Arial" w:cs="Arial"/>
        </w:rPr>
        <w:t xml:space="preserve">and progress </w:t>
      </w:r>
      <w:r w:rsidRPr="002D19BC">
        <w:rPr>
          <w:rFonts w:ascii="Arial" w:hAnsi="Arial" w:cs="Arial"/>
        </w:rPr>
        <w:t>the</w:t>
      </w:r>
      <w:r w:rsidR="008E09AE">
        <w:rPr>
          <w:rFonts w:ascii="Arial" w:hAnsi="Arial" w:cs="Arial"/>
        </w:rPr>
        <w:t xml:space="preserve"> learning outcomes</w:t>
      </w:r>
      <w:r w:rsidRPr="002D19BC">
        <w:rPr>
          <w:rFonts w:ascii="Arial" w:hAnsi="Arial" w:cs="Arial"/>
        </w:rPr>
        <w:t xml:space="preserve"> </w:t>
      </w:r>
    </w:p>
    <w:p w14:paraId="41B57F05" w14:textId="77777777" w:rsidR="00AE6AC0" w:rsidRPr="002D19BC" w:rsidRDefault="00D65022" w:rsidP="005E2D0B">
      <w:pPr>
        <w:numPr>
          <w:ilvl w:val="0"/>
          <w:numId w:val="23"/>
        </w:numPr>
        <w:spacing w:line="280" w:lineRule="exact"/>
        <w:jc w:val="both"/>
        <w:rPr>
          <w:rFonts w:ascii="Arial" w:hAnsi="Arial" w:cs="Arial"/>
        </w:rPr>
      </w:pPr>
      <w:r w:rsidRPr="002D19BC">
        <w:rPr>
          <w:rFonts w:ascii="Arial" w:hAnsi="Arial" w:cs="Arial"/>
        </w:rPr>
        <w:t>Profile and statement of the Baby Friendly Guardian</w:t>
      </w:r>
    </w:p>
    <w:p w14:paraId="6AD6CBB7" w14:textId="46BEA491" w:rsidR="00D65022" w:rsidRDefault="008E09AE" w:rsidP="005E2D0B">
      <w:pPr>
        <w:numPr>
          <w:ilvl w:val="0"/>
          <w:numId w:val="23"/>
        </w:numPr>
        <w:spacing w:line="280" w:lineRule="exact"/>
        <w:jc w:val="both"/>
        <w:rPr>
          <w:rFonts w:ascii="Arial" w:hAnsi="Arial" w:cs="Arial"/>
        </w:rPr>
      </w:pPr>
      <w:r>
        <w:rPr>
          <w:rFonts w:ascii="Arial" w:hAnsi="Arial" w:cs="Arial"/>
        </w:rPr>
        <w:t>Curricul</w:t>
      </w:r>
      <w:r w:rsidR="001960BA">
        <w:rPr>
          <w:rFonts w:ascii="Arial" w:hAnsi="Arial" w:cs="Arial"/>
        </w:rPr>
        <w:t>um</w:t>
      </w:r>
      <w:r>
        <w:rPr>
          <w:rFonts w:ascii="Arial" w:hAnsi="Arial" w:cs="Arial"/>
        </w:rPr>
        <w:t xml:space="preserve"> f</w:t>
      </w:r>
      <w:r w:rsidR="00D65022" w:rsidRPr="002D19BC">
        <w:rPr>
          <w:rFonts w:ascii="Arial" w:hAnsi="Arial" w:cs="Arial"/>
        </w:rPr>
        <w:t>or</w:t>
      </w:r>
      <w:r>
        <w:rPr>
          <w:rFonts w:ascii="Arial" w:hAnsi="Arial" w:cs="Arial"/>
        </w:rPr>
        <w:t xml:space="preserve"> lecturer</w:t>
      </w:r>
      <w:r w:rsidR="00D65022" w:rsidRPr="002D19BC">
        <w:rPr>
          <w:rFonts w:ascii="Arial" w:hAnsi="Arial" w:cs="Arial"/>
        </w:rPr>
        <w:t xml:space="preserve"> training</w:t>
      </w:r>
    </w:p>
    <w:p w14:paraId="4ADB1BEA" w14:textId="538A9780" w:rsidR="001960BA" w:rsidRPr="002D19BC" w:rsidRDefault="001960BA" w:rsidP="005E2D0B">
      <w:pPr>
        <w:numPr>
          <w:ilvl w:val="0"/>
          <w:numId w:val="23"/>
        </w:numPr>
        <w:spacing w:line="280" w:lineRule="exact"/>
        <w:jc w:val="both"/>
        <w:rPr>
          <w:rFonts w:ascii="Arial" w:hAnsi="Arial" w:cs="Arial"/>
        </w:rPr>
      </w:pPr>
      <w:r>
        <w:rPr>
          <w:rFonts w:ascii="Arial" w:hAnsi="Arial" w:cs="Arial"/>
        </w:rPr>
        <w:t xml:space="preserve">Curriculum for </w:t>
      </w:r>
      <w:r w:rsidR="00F54BF0">
        <w:rPr>
          <w:rFonts w:ascii="Arial" w:hAnsi="Arial" w:cs="Arial"/>
        </w:rPr>
        <w:t>senior leadership team (SLT)</w:t>
      </w:r>
      <w:r>
        <w:rPr>
          <w:rFonts w:ascii="Arial" w:hAnsi="Arial" w:cs="Arial"/>
        </w:rPr>
        <w:t xml:space="preserve"> training</w:t>
      </w:r>
    </w:p>
    <w:p w14:paraId="10122A93" w14:textId="200FF5B7" w:rsidR="008E09AE" w:rsidRDefault="00DB4B11" w:rsidP="005E2D0B">
      <w:pPr>
        <w:numPr>
          <w:ilvl w:val="0"/>
          <w:numId w:val="23"/>
        </w:numPr>
        <w:spacing w:line="280" w:lineRule="exact"/>
        <w:jc w:val="both"/>
        <w:rPr>
          <w:rFonts w:ascii="Arial" w:hAnsi="Arial" w:cs="Arial"/>
        </w:rPr>
      </w:pPr>
      <w:r w:rsidRPr="002D19BC">
        <w:rPr>
          <w:rFonts w:ascii="Arial" w:hAnsi="Arial" w:cs="Arial"/>
        </w:rPr>
        <w:t>O</w:t>
      </w:r>
      <w:r w:rsidR="00D65022" w:rsidRPr="002D19BC">
        <w:rPr>
          <w:rFonts w:ascii="Arial" w:hAnsi="Arial" w:cs="Arial"/>
        </w:rPr>
        <w:t xml:space="preserve">verview of process to ensure orientation and training of </w:t>
      </w:r>
      <w:r w:rsidR="00F54BF0">
        <w:rPr>
          <w:rFonts w:ascii="Arial" w:hAnsi="Arial" w:cs="Arial"/>
        </w:rPr>
        <w:t xml:space="preserve">senior </w:t>
      </w:r>
      <w:r w:rsidR="00D1309B">
        <w:rPr>
          <w:rFonts w:ascii="Arial" w:hAnsi="Arial" w:cs="Arial"/>
        </w:rPr>
        <w:t xml:space="preserve">leadership </w:t>
      </w:r>
      <w:r w:rsidR="00F54BF0">
        <w:rPr>
          <w:rFonts w:ascii="Arial" w:hAnsi="Arial" w:cs="Arial"/>
        </w:rPr>
        <w:t>team</w:t>
      </w:r>
      <w:r w:rsidR="00D65022" w:rsidRPr="002D19BC">
        <w:rPr>
          <w:rFonts w:ascii="Arial" w:hAnsi="Arial" w:cs="Arial"/>
        </w:rPr>
        <w:t>s</w:t>
      </w:r>
    </w:p>
    <w:p w14:paraId="41BFD149" w14:textId="1212E4EF" w:rsidR="001960BA" w:rsidRPr="001960BA" w:rsidRDefault="001960BA" w:rsidP="009D302A">
      <w:pPr>
        <w:numPr>
          <w:ilvl w:val="0"/>
          <w:numId w:val="23"/>
        </w:numPr>
        <w:spacing w:line="280" w:lineRule="exact"/>
        <w:jc w:val="both"/>
        <w:rPr>
          <w:rFonts w:ascii="Arial" w:hAnsi="Arial" w:cs="Arial"/>
        </w:rPr>
      </w:pPr>
      <w:r w:rsidRPr="001960BA">
        <w:rPr>
          <w:rFonts w:ascii="Arial" w:hAnsi="Arial" w:cs="Arial"/>
        </w:rPr>
        <w:t>Overview of process to ensure orientation and training of lecturers</w:t>
      </w:r>
    </w:p>
    <w:p w14:paraId="4D5210B5" w14:textId="1F52357D" w:rsidR="006D2535" w:rsidRPr="002D19BC" w:rsidRDefault="008E09AE" w:rsidP="005E2D0B">
      <w:pPr>
        <w:numPr>
          <w:ilvl w:val="0"/>
          <w:numId w:val="23"/>
        </w:numPr>
        <w:spacing w:line="280" w:lineRule="exact"/>
        <w:jc w:val="both"/>
        <w:rPr>
          <w:rFonts w:ascii="Arial" w:hAnsi="Arial" w:cs="Arial"/>
        </w:rPr>
      </w:pPr>
      <w:r>
        <w:rPr>
          <w:rFonts w:ascii="Arial" w:hAnsi="Arial" w:cs="Arial"/>
        </w:rPr>
        <w:t xml:space="preserve">Details of how the International Code of </w:t>
      </w:r>
      <w:r w:rsidR="001960BA">
        <w:rPr>
          <w:rFonts w:ascii="Arial" w:hAnsi="Arial" w:cs="Arial"/>
        </w:rPr>
        <w:t>M</w:t>
      </w:r>
      <w:r>
        <w:rPr>
          <w:rFonts w:ascii="Arial" w:hAnsi="Arial" w:cs="Arial"/>
        </w:rPr>
        <w:t xml:space="preserve">arketing of </w:t>
      </w:r>
      <w:r w:rsidR="00D1309B">
        <w:rPr>
          <w:rFonts w:ascii="Arial" w:hAnsi="Arial" w:cs="Arial"/>
        </w:rPr>
        <w:t>B</w:t>
      </w:r>
      <w:r>
        <w:rPr>
          <w:rFonts w:ascii="Arial" w:hAnsi="Arial" w:cs="Arial"/>
        </w:rPr>
        <w:t>reastmilk Substitutes is upheld within the department</w:t>
      </w:r>
      <w:r w:rsidR="00D65022" w:rsidRPr="002D19BC">
        <w:rPr>
          <w:rFonts w:ascii="Arial" w:hAnsi="Arial" w:cs="Arial"/>
        </w:rPr>
        <w:t>.</w:t>
      </w:r>
      <w:r w:rsidR="00CF722D" w:rsidRPr="002D19BC">
        <w:rPr>
          <w:rFonts w:ascii="Arial" w:hAnsi="Arial" w:cs="Arial"/>
        </w:rPr>
        <w:t xml:space="preserve"> </w:t>
      </w:r>
    </w:p>
    <w:p w14:paraId="6057D8E0" w14:textId="77777777" w:rsidR="00D65022" w:rsidRPr="002D19BC" w:rsidRDefault="00D65022" w:rsidP="00D65022">
      <w:pPr>
        <w:spacing w:line="280" w:lineRule="exact"/>
        <w:jc w:val="both"/>
        <w:rPr>
          <w:rFonts w:ascii="Arial" w:hAnsi="Arial" w:cs="Arial"/>
        </w:rPr>
      </w:pPr>
    </w:p>
    <w:p w14:paraId="25280383" w14:textId="7C2ED75E" w:rsidR="00D65022" w:rsidRPr="002D19BC" w:rsidRDefault="00D65022" w:rsidP="003172DD">
      <w:pPr>
        <w:shd w:val="clear" w:color="auto" w:fill="C2D69B" w:themeFill="accent3" w:themeFillTint="99"/>
        <w:jc w:val="both"/>
        <w:rPr>
          <w:rFonts w:ascii="Arial" w:hAnsi="Arial" w:cs="Arial"/>
        </w:rPr>
      </w:pPr>
      <w:r w:rsidRPr="002D19BC">
        <w:rPr>
          <w:rFonts w:ascii="Arial" w:hAnsi="Arial" w:cs="Arial"/>
        </w:rPr>
        <w:t xml:space="preserve">1.1 </w:t>
      </w:r>
      <w:r w:rsidRPr="002D19BC">
        <w:rPr>
          <w:rFonts w:ascii="Arial" w:hAnsi="Arial" w:cs="Arial"/>
        </w:rPr>
        <w:tab/>
        <w:t xml:space="preserve">There is a named Baby Friendly </w:t>
      </w:r>
      <w:r w:rsidR="008E09AE">
        <w:rPr>
          <w:rFonts w:ascii="Arial" w:hAnsi="Arial" w:cs="Arial"/>
        </w:rPr>
        <w:t xml:space="preserve">project </w:t>
      </w:r>
      <w:r w:rsidRPr="002D19BC">
        <w:rPr>
          <w:rFonts w:ascii="Arial" w:hAnsi="Arial" w:cs="Arial"/>
        </w:rPr>
        <w:t>lead</w:t>
      </w:r>
      <w:r w:rsidR="008E09AE">
        <w:rPr>
          <w:rFonts w:ascii="Arial" w:hAnsi="Arial" w:cs="Arial"/>
        </w:rPr>
        <w:t xml:space="preserve"> lecturer</w:t>
      </w:r>
    </w:p>
    <w:p w14:paraId="7E4C5302" w14:textId="77777777" w:rsidR="008A3A86" w:rsidRPr="002D19BC" w:rsidRDefault="008A3A86" w:rsidP="00CF722D">
      <w:pPr>
        <w:spacing w:line="280" w:lineRule="exact"/>
        <w:jc w:val="both"/>
        <w:rPr>
          <w:rStyle w:val="tx2"/>
          <w:rFonts w:ascii="Arial" w:hAnsi="Arial" w:cs="Arial"/>
          <w:bdr w:val="none" w:sz="0" w:space="0" w:color="auto" w:frame="1"/>
        </w:rPr>
      </w:pPr>
    </w:p>
    <w:p w14:paraId="318CA18B" w14:textId="26FF8285" w:rsidR="00C7196C" w:rsidRPr="002D19BC" w:rsidRDefault="00EC00B3" w:rsidP="00CF722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Maintaining the Baby Friendly </w:t>
      </w:r>
      <w:r w:rsidR="00676EAF">
        <w:rPr>
          <w:rStyle w:val="tx2"/>
          <w:rFonts w:ascii="Arial" w:hAnsi="Arial" w:cs="Arial"/>
          <w:bdr w:val="none" w:sz="0" w:space="0" w:color="auto" w:frame="1"/>
        </w:rPr>
        <w:t>learning outcomes</w:t>
      </w:r>
      <w:r w:rsidRPr="002D19BC">
        <w:rPr>
          <w:rStyle w:val="tx2"/>
          <w:rFonts w:ascii="Arial" w:hAnsi="Arial" w:cs="Arial"/>
          <w:bdr w:val="none" w:sz="0" w:space="0" w:color="auto" w:frame="1"/>
        </w:rPr>
        <w:t xml:space="preserve"> </w:t>
      </w:r>
      <w:r w:rsidRPr="002D19BC">
        <w:rPr>
          <w:rStyle w:val="tx2"/>
          <w:rFonts w:ascii="Arial" w:hAnsi="Arial" w:cs="Arial"/>
          <w:b/>
          <w:i/>
          <w:bdr w:val="none" w:sz="0" w:space="0" w:color="auto" w:frame="1"/>
        </w:rPr>
        <w:t>requires</w:t>
      </w:r>
      <w:r w:rsidRPr="002D19BC">
        <w:rPr>
          <w:rStyle w:val="tx2"/>
          <w:rFonts w:ascii="Arial" w:hAnsi="Arial" w:cs="Arial"/>
          <w:bdr w:val="none" w:sz="0" w:space="0" w:color="auto" w:frame="1"/>
        </w:rPr>
        <w:t xml:space="preserve"> a person/team to take responsibility for planning</w:t>
      </w:r>
      <w:r w:rsidR="00594097" w:rsidRPr="002D19BC">
        <w:rPr>
          <w:rStyle w:val="tx2"/>
          <w:rFonts w:ascii="Arial" w:hAnsi="Arial" w:cs="Arial"/>
          <w:bdr w:val="none" w:sz="0" w:space="0" w:color="auto" w:frame="1"/>
        </w:rPr>
        <w:t xml:space="preserve"> and implementing change</w:t>
      </w:r>
      <w:r w:rsidRPr="002D19BC">
        <w:rPr>
          <w:rStyle w:val="tx2"/>
          <w:rFonts w:ascii="Arial" w:hAnsi="Arial" w:cs="Arial"/>
          <w:bdr w:val="none" w:sz="0" w:space="0" w:color="auto" w:frame="1"/>
        </w:rPr>
        <w:t xml:space="preserve">, training and supporting </w:t>
      </w:r>
      <w:r w:rsidR="00676EAF">
        <w:rPr>
          <w:rStyle w:val="tx2"/>
          <w:rFonts w:ascii="Arial" w:hAnsi="Arial" w:cs="Arial"/>
          <w:bdr w:val="none" w:sz="0" w:space="0" w:color="auto" w:frame="1"/>
        </w:rPr>
        <w:t>other lecturers</w:t>
      </w:r>
      <w:r w:rsidRPr="002D19BC">
        <w:rPr>
          <w:rStyle w:val="tx2"/>
          <w:rFonts w:ascii="Arial" w:hAnsi="Arial" w:cs="Arial"/>
          <w:bdr w:val="none" w:sz="0" w:space="0" w:color="auto" w:frame="1"/>
        </w:rPr>
        <w:t xml:space="preserve"> a</w:t>
      </w:r>
      <w:r w:rsidR="00594097" w:rsidRPr="002D19BC">
        <w:rPr>
          <w:rStyle w:val="tx2"/>
          <w:rFonts w:ascii="Arial" w:hAnsi="Arial" w:cs="Arial"/>
          <w:bdr w:val="none" w:sz="0" w:space="0" w:color="auto" w:frame="1"/>
        </w:rPr>
        <w:t xml:space="preserve">nd carrying out </w:t>
      </w:r>
      <w:r w:rsidRPr="002D19BC">
        <w:rPr>
          <w:rStyle w:val="tx2"/>
          <w:rFonts w:ascii="Arial" w:hAnsi="Arial" w:cs="Arial"/>
          <w:bdr w:val="none" w:sz="0" w:space="0" w:color="auto" w:frame="1"/>
        </w:rPr>
        <w:t xml:space="preserve">monitoring and evaluation. Experience shows that the </w:t>
      </w:r>
      <w:r w:rsidR="00676EAF">
        <w:rPr>
          <w:rStyle w:val="tx2"/>
          <w:rFonts w:ascii="Arial" w:hAnsi="Arial" w:cs="Arial"/>
          <w:bdr w:val="none" w:sz="0" w:space="0" w:color="auto" w:frame="1"/>
        </w:rPr>
        <w:t xml:space="preserve">project </w:t>
      </w:r>
      <w:r w:rsidRPr="002D19BC">
        <w:rPr>
          <w:rStyle w:val="tx2"/>
          <w:rFonts w:ascii="Arial" w:hAnsi="Arial" w:cs="Arial"/>
          <w:bdr w:val="none" w:sz="0" w:space="0" w:color="auto" w:frame="1"/>
        </w:rPr>
        <w:t>lead</w:t>
      </w:r>
      <w:r w:rsidR="00676EAF">
        <w:rPr>
          <w:rStyle w:val="tx2"/>
          <w:rFonts w:ascii="Arial" w:hAnsi="Arial" w:cs="Arial"/>
          <w:bdr w:val="none" w:sz="0" w:space="0" w:color="auto" w:frame="1"/>
        </w:rPr>
        <w:t xml:space="preserve"> lecturer ne</w:t>
      </w:r>
      <w:r w:rsidRPr="002D19BC">
        <w:rPr>
          <w:rStyle w:val="tx2"/>
          <w:rFonts w:ascii="Arial" w:hAnsi="Arial" w:cs="Arial"/>
          <w:bdr w:val="none" w:sz="0" w:space="0" w:color="auto" w:frame="1"/>
        </w:rPr>
        <w:t xml:space="preserve">eds to have </w:t>
      </w:r>
      <w:proofErr w:type="gramStart"/>
      <w:r w:rsidRPr="002D19BC">
        <w:rPr>
          <w:rStyle w:val="tx2"/>
          <w:rFonts w:ascii="Arial" w:hAnsi="Arial" w:cs="Arial"/>
          <w:bdr w:val="none" w:sz="0" w:space="0" w:color="auto" w:frame="1"/>
        </w:rPr>
        <w:t>sufficient</w:t>
      </w:r>
      <w:proofErr w:type="gramEnd"/>
      <w:r w:rsidRPr="002D19BC">
        <w:rPr>
          <w:rStyle w:val="tx2"/>
          <w:rFonts w:ascii="Arial" w:hAnsi="Arial" w:cs="Arial"/>
          <w:bdr w:val="none" w:sz="0" w:space="0" w:color="auto" w:frame="1"/>
        </w:rPr>
        <w:t xml:space="preserve"> capability and time to fulfil this role and to be effectively supported by the leadership team as a whole. There is no one model that will work across the wide range of </w:t>
      </w:r>
      <w:r w:rsidR="00676EAF">
        <w:rPr>
          <w:rStyle w:val="tx2"/>
          <w:rFonts w:ascii="Arial" w:hAnsi="Arial" w:cs="Arial"/>
          <w:bdr w:val="none" w:sz="0" w:space="0" w:color="auto" w:frame="1"/>
        </w:rPr>
        <w:t>universitie</w:t>
      </w:r>
      <w:r w:rsidRPr="002D19BC">
        <w:rPr>
          <w:rStyle w:val="tx2"/>
          <w:rFonts w:ascii="Arial" w:hAnsi="Arial" w:cs="Arial"/>
          <w:bdr w:val="none" w:sz="0" w:space="0" w:color="auto" w:frame="1"/>
        </w:rPr>
        <w:t xml:space="preserve">s that we have within the </w:t>
      </w:r>
      <w:proofErr w:type="gramStart"/>
      <w:r w:rsidRPr="002D19BC">
        <w:rPr>
          <w:rStyle w:val="tx2"/>
          <w:rFonts w:ascii="Arial" w:hAnsi="Arial" w:cs="Arial"/>
          <w:bdr w:val="none" w:sz="0" w:space="0" w:color="auto" w:frame="1"/>
        </w:rPr>
        <w:t>UK,</w:t>
      </w:r>
      <w:proofErr w:type="gramEnd"/>
      <w:r w:rsidRPr="002D19BC">
        <w:rPr>
          <w:rStyle w:val="tx2"/>
          <w:rFonts w:ascii="Arial" w:hAnsi="Arial" w:cs="Arial"/>
          <w:bdr w:val="none" w:sz="0" w:space="0" w:color="auto" w:frame="1"/>
        </w:rPr>
        <w:t xml:space="preserve"> therefore we will be looking for le</w:t>
      </w:r>
      <w:r w:rsidR="00746714" w:rsidRPr="002D19BC">
        <w:rPr>
          <w:rStyle w:val="tx2"/>
          <w:rFonts w:ascii="Arial" w:hAnsi="Arial" w:cs="Arial"/>
          <w:bdr w:val="none" w:sz="0" w:space="0" w:color="auto" w:frame="1"/>
        </w:rPr>
        <w:t>adership capacity</w:t>
      </w:r>
      <w:r w:rsidRPr="002D19BC">
        <w:rPr>
          <w:rStyle w:val="tx2"/>
          <w:rFonts w:ascii="Arial" w:hAnsi="Arial" w:cs="Arial"/>
          <w:bdr w:val="none" w:sz="0" w:space="0" w:color="auto" w:frame="1"/>
        </w:rPr>
        <w:t xml:space="preserve"> which is likely to be effective within the particular setting. </w:t>
      </w:r>
      <w:r w:rsidR="00C7196C" w:rsidRPr="002D19BC">
        <w:rPr>
          <w:rStyle w:val="tx2"/>
          <w:rFonts w:ascii="Arial" w:hAnsi="Arial" w:cs="Arial"/>
          <w:bdr w:val="none" w:sz="0" w:space="0" w:color="auto" w:frame="1"/>
        </w:rPr>
        <w:t xml:space="preserve">This may be one post, or the tasks may be shared across two or more people </w:t>
      </w:r>
      <w:proofErr w:type="gramStart"/>
      <w:r w:rsidR="00C7196C" w:rsidRPr="002D19BC">
        <w:rPr>
          <w:rStyle w:val="tx2"/>
          <w:rFonts w:ascii="Arial" w:hAnsi="Arial" w:cs="Arial"/>
          <w:bdr w:val="none" w:sz="0" w:space="0" w:color="auto" w:frame="1"/>
        </w:rPr>
        <w:t>as long as</w:t>
      </w:r>
      <w:proofErr w:type="gramEnd"/>
      <w:r w:rsidR="00C7196C" w:rsidRPr="002D19BC">
        <w:rPr>
          <w:rStyle w:val="tx2"/>
          <w:rFonts w:ascii="Arial" w:hAnsi="Arial" w:cs="Arial"/>
          <w:bdr w:val="none" w:sz="0" w:space="0" w:color="auto" w:frame="1"/>
        </w:rPr>
        <w:t xml:space="preserve"> there is clarity about the various roles and responsibilities. </w:t>
      </w:r>
    </w:p>
    <w:p w14:paraId="4C609738" w14:textId="77777777" w:rsidR="00C7196C" w:rsidRPr="002D19BC" w:rsidRDefault="00C7196C" w:rsidP="00CF722D">
      <w:pPr>
        <w:spacing w:line="280" w:lineRule="exact"/>
        <w:jc w:val="both"/>
        <w:rPr>
          <w:rStyle w:val="tx2"/>
          <w:rFonts w:ascii="Arial" w:hAnsi="Arial" w:cs="Arial"/>
          <w:bdr w:val="none" w:sz="0" w:space="0" w:color="auto" w:frame="1"/>
        </w:rPr>
      </w:pPr>
    </w:p>
    <w:p w14:paraId="3AD61B9A" w14:textId="0784D2AD" w:rsidR="00746714" w:rsidRPr="002D19BC" w:rsidRDefault="00EC00B3" w:rsidP="00CF722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Training and experience of the </w:t>
      </w:r>
      <w:r w:rsidR="00676EAF">
        <w:rPr>
          <w:rStyle w:val="tx2"/>
          <w:rFonts w:ascii="Arial" w:hAnsi="Arial" w:cs="Arial"/>
          <w:bdr w:val="none" w:sz="0" w:space="0" w:color="auto" w:frame="1"/>
        </w:rPr>
        <w:t xml:space="preserve">project </w:t>
      </w:r>
      <w:r w:rsidRPr="002D19BC">
        <w:rPr>
          <w:rStyle w:val="tx2"/>
          <w:rFonts w:ascii="Arial" w:hAnsi="Arial" w:cs="Arial"/>
          <w:bdr w:val="none" w:sz="0" w:space="0" w:color="auto" w:frame="1"/>
        </w:rPr>
        <w:t>lead</w:t>
      </w:r>
      <w:r w:rsidR="00676EAF">
        <w:rPr>
          <w:rStyle w:val="tx2"/>
          <w:rFonts w:ascii="Arial" w:hAnsi="Arial" w:cs="Arial"/>
          <w:bdr w:val="none" w:sz="0" w:space="0" w:color="auto" w:frame="1"/>
        </w:rPr>
        <w:t xml:space="preserve"> lecturer</w:t>
      </w:r>
      <w:r w:rsidRPr="002D19BC">
        <w:rPr>
          <w:rStyle w:val="tx2"/>
          <w:rFonts w:ascii="Arial" w:hAnsi="Arial" w:cs="Arial"/>
          <w:bdr w:val="none" w:sz="0" w:space="0" w:color="auto" w:frame="1"/>
        </w:rPr>
        <w:t xml:space="preserve">/team are also crucial </w:t>
      </w:r>
      <w:r w:rsidR="008A3A86" w:rsidRPr="002D19BC">
        <w:rPr>
          <w:rStyle w:val="tx2"/>
          <w:rFonts w:ascii="Arial" w:hAnsi="Arial" w:cs="Arial"/>
          <w:bdr w:val="none" w:sz="0" w:space="0" w:color="auto" w:frame="1"/>
        </w:rPr>
        <w:t xml:space="preserve">to ongoing success </w:t>
      </w:r>
      <w:r w:rsidRPr="002D19BC">
        <w:rPr>
          <w:rStyle w:val="tx2"/>
          <w:rFonts w:ascii="Arial" w:hAnsi="Arial" w:cs="Arial"/>
          <w:bdr w:val="none" w:sz="0" w:space="0" w:color="auto" w:frame="1"/>
        </w:rPr>
        <w:t>and whils</w:t>
      </w:r>
      <w:r w:rsidR="001F1449" w:rsidRPr="002D19BC">
        <w:rPr>
          <w:rStyle w:val="tx2"/>
          <w:rFonts w:ascii="Arial" w:hAnsi="Arial" w:cs="Arial"/>
          <w:bdr w:val="none" w:sz="0" w:space="0" w:color="auto" w:frame="1"/>
        </w:rPr>
        <w:t>t again, this will vary greatly</w:t>
      </w:r>
      <w:r w:rsidRPr="002D19BC">
        <w:rPr>
          <w:rStyle w:val="tx2"/>
          <w:rFonts w:ascii="Arial" w:hAnsi="Arial" w:cs="Arial"/>
          <w:bdr w:val="none" w:sz="0" w:space="0" w:color="auto" w:frame="1"/>
        </w:rPr>
        <w:t xml:space="preserve"> depe</w:t>
      </w:r>
      <w:r w:rsidR="001F1449" w:rsidRPr="002D19BC">
        <w:rPr>
          <w:rStyle w:val="tx2"/>
          <w:rFonts w:ascii="Arial" w:hAnsi="Arial" w:cs="Arial"/>
          <w:bdr w:val="none" w:sz="0" w:space="0" w:color="auto" w:frame="1"/>
        </w:rPr>
        <w:t>nding on length of time in post</w:t>
      </w:r>
      <w:r w:rsidRPr="002D19BC">
        <w:rPr>
          <w:rStyle w:val="tx2"/>
          <w:rFonts w:ascii="Arial" w:hAnsi="Arial" w:cs="Arial"/>
          <w:bdr w:val="none" w:sz="0" w:space="0" w:color="auto" w:frame="1"/>
        </w:rPr>
        <w:t xml:space="preserve"> and educational </w:t>
      </w:r>
      <w:r w:rsidR="00C7196C" w:rsidRPr="002D19BC">
        <w:rPr>
          <w:rStyle w:val="tx2"/>
          <w:rFonts w:ascii="Arial" w:hAnsi="Arial" w:cs="Arial"/>
          <w:bdr w:val="none" w:sz="0" w:space="0" w:color="auto" w:frame="1"/>
        </w:rPr>
        <w:t xml:space="preserve">and practice </w:t>
      </w:r>
      <w:r w:rsidRPr="002D19BC">
        <w:rPr>
          <w:rStyle w:val="tx2"/>
          <w:rFonts w:ascii="Arial" w:hAnsi="Arial" w:cs="Arial"/>
          <w:bdr w:val="none" w:sz="0" w:space="0" w:color="auto" w:frame="1"/>
        </w:rPr>
        <w:t>background, we will be looking for an acceptable base</w:t>
      </w:r>
      <w:r w:rsidR="00544EEA" w:rsidRPr="002D19BC">
        <w:rPr>
          <w:rStyle w:val="tx2"/>
          <w:rFonts w:ascii="Arial" w:hAnsi="Arial" w:cs="Arial"/>
          <w:bdr w:val="none" w:sz="0" w:space="0" w:color="auto" w:frame="1"/>
        </w:rPr>
        <w:t>line</w:t>
      </w:r>
      <w:r w:rsidRPr="002D19BC">
        <w:rPr>
          <w:rStyle w:val="tx2"/>
          <w:rFonts w:ascii="Arial" w:hAnsi="Arial" w:cs="Arial"/>
          <w:bdr w:val="none" w:sz="0" w:space="0" w:color="auto" w:frame="1"/>
        </w:rPr>
        <w:t xml:space="preserve"> level of knowledge plus recognition that the postholder</w:t>
      </w:r>
      <w:r w:rsidR="00C7196C" w:rsidRPr="002D19BC">
        <w:rPr>
          <w:rStyle w:val="tx2"/>
          <w:rFonts w:ascii="Arial" w:hAnsi="Arial" w:cs="Arial"/>
          <w:bdr w:val="none" w:sz="0" w:space="0" w:color="auto" w:frame="1"/>
        </w:rPr>
        <w:t>/s</w:t>
      </w:r>
      <w:r w:rsidRPr="002D19BC">
        <w:rPr>
          <w:rStyle w:val="tx2"/>
          <w:rFonts w:ascii="Arial" w:hAnsi="Arial" w:cs="Arial"/>
          <w:bdr w:val="none" w:sz="0" w:space="0" w:color="auto" w:frame="1"/>
        </w:rPr>
        <w:t xml:space="preserve"> will need to continue to grow and develop.</w:t>
      </w:r>
    </w:p>
    <w:p w14:paraId="2FA039BB" w14:textId="77777777" w:rsidR="00544EEA" w:rsidRPr="002D19BC" w:rsidRDefault="00544EEA" w:rsidP="00CF722D">
      <w:pPr>
        <w:spacing w:line="280" w:lineRule="exact"/>
        <w:jc w:val="both"/>
        <w:rPr>
          <w:rStyle w:val="tx2"/>
          <w:rFonts w:ascii="Arial" w:hAnsi="Arial" w:cs="Arial"/>
          <w:bdr w:val="none" w:sz="0" w:space="0" w:color="auto" w:frame="1"/>
        </w:rPr>
      </w:pPr>
    </w:p>
    <w:p w14:paraId="0F09E991" w14:textId="3B9BF113" w:rsidR="00594097" w:rsidRPr="002D19BC" w:rsidRDefault="00746714" w:rsidP="00CF722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will ask you to describe the role/s including </w:t>
      </w:r>
      <w:r w:rsidR="00594097" w:rsidRPr="002D19BC">
        <w:rPr>
          <w:rStyle w:val="tx2"/>
          <w:rFonts w:ascii="Arial" w:hAnsi="Arial" w:cs="Arial"/>
          <w:bdr w:val="none" w:sz="0" w:space="0" w:color="auto" w:frame="1"/>
        </w:rPr>
        <w:t xml:space="preserve">a breakdown of </w:t>
      </w:r>
      <w:r w:rsidRPr="002D19BC">
        <w:rPr>
          <w:rStyle w:val="tx2"/>
          <w:rFonts w:ascii="Arial" w:hAnsi="Arial" w:cs="Arial"/>
          <w:bdr w:val="none" w:sz="0" w:space="0" w:color="auto" w:frame="1"/>
        </w:rPr>
        <w:t>the activities that you are expected to carry out</w:t>
      </w:r>
      <w:r w:rsidR="00544EEA" w:rsidRPr="002D19BC">
        <w:rPr>
          <w:rStyle w:val="tx2"/>
          <w:rFonts w:ascii="Arial" w:hAnsi="Arial" w:cs="Arial"/>
          <w:bdr w:val="none" w:sz="0" w:space="0" w:color="auto" w:frame="1"/>
        </w:rPr>
        <w:t xml:space="preserve">, the support available to assist you, for example admin support or </w:t>
      </w:r>
      <w:r w:rsidR="00E73C0A">
        <w:rPr>
          <w:rStyle w:val="tx2"/>
          <w:rFonts w:ascii="Arial" w:hAnsi="Arial" w:cs="Arial"/>
          <w:bdr w:val="none" w:sz="0" w:space="0" w:color="auto" w:frame="1"/>
        </w:rPr>
        <w:t xml:space="preserve">from </w:t>
      </w:r>
      <w:r w:rsidR="00676EAF">
        <w:rPr>
          <w:rStyle w:val="tx2"/>
          <w:rFonts w:ascii="Arial" w:hAnsi="Arial" w:cs="Arial"/>
          <w:bdr w:val="none" w:sz="0" w:space="0" w:color="auto" w:frame="1"/>
        </w:rPr>
        <w:t>other lecturers</w:t>
      </w:r>
      <w:r w:rsidR="00544EEA" w:rsidRPr="002D19BC">
        <w:rPr>
          <w:rStyle w:val="tx2"/>
          <w:rFonts w:ascii="Arial" w:hAnsi="Arial" w:cs="Arial"/>
          <w:bdr w:val="none" w:sz="0" w:space="0" w:color="auto" w:frame="1"/>
        </w:rPr>
        <w:t xml:space="preserve"> </w:t>
      </w:r>
      <w:r w:rsidRPr="002D19BC">
        <w:rPr>
          <w:rStyle w:val="tx2"/>
          <w:rFonts w:ascii="Arial" w:hAnsi="Arial" w:cs="Arial"/>
          <w:bdr w:val="none" w:sz="0" w:space="0" w:color="auto" w:frame="1"/>
        </w:rPr>
        <w:t>and the hours available</w:t>
      </w:r>
      <w:r w:rsidR="00C7196C" w:rsidRPr="002D19BC">
        <w:rPr>
          <w:rStyle w:val="tx2"/>
          <w:rFonts w:ascii="Arial" w:hAnsi="Arial" w:cs="Arial"/>
          <w:bdr w:val="none" w:sz="0" w:space="0" w:color="auto" w:frame="1"/>
        </w:rPr>
        <w:t xml:space="preserve"> relative to the size and complexity of the </w:t>
      </w:r>
      <w:r w:rsidR="00676EAF">
        <w:rPr>
          <w:rStyle w:val="tx2"/>
          <w:rFonts w:ascii="Arial" w:hAnsi="Arial" w:cs="Arial"/>
          <w:bdr w:val="none" w:sz="0" w:space="0" w:color="auto" w:frame="1"/>
        </w:rPr>
        <w:t>programme/s</w:t>
      </w:r>
      <w:r w:rsidRPr="002D19BC">
        <w:rPr>
          <w:rStyle w:val="tx2"/>
          <w:rFonts w:ascii="Arial" w:hAnsi="Arial" w:cs="Arial"/>
          <w:bdr w:val="none" w:sz="0" w:space="0" w:color="auto" w:frame="1"/>
        </w:rPr>
        <w:t xml:space="preserve">. </w:t>
      </w:r>
      <w:r w:rsidR="00EC00B3" w:rsidRPr="002D19BC">
        <w:rPr>
          <w:rStyle w:val="tx2"/>
          <w:rFonts w:ascii="Arial" w:hAnsi="Arial" w:cs="Arial"/>
          <w:bdr w:val="none" w:sz="0" w:space="0" w:color="auto" w:frame="1"/>
        </w:rPr>
        <w:t xml:space="preserve"> </w:t>
      </w:r>
    </w:p>
    <w:p w14:paraId="0A848788" w14:textId="77777777" w:rsidR="00594097" w:rsidRPr="002D19BC" w:rsidRDefault="00594097" w:rsidP="00CF722D">
      <w:pPr>
        <w:spacing w:line="280" w:lineRule="exact"/>
        <w:jc w:val="both"/>
        <w:rPr>
          <w:rStyle w:val="tx2"/>
          <w:rFonts w:ascii="Arial" w:hAnsi="Arial" w:cs="Arial"/>
          <w:bdr w:val="none" w:sz="0" w:space="0" w:color="auto" w:frame="1"/>
        </w:rPr>
      </w:pPr>
    </w:p>
    <w:p w14:paraId="2147AB12" w14:textId="659E7DAA" w:rsidR="00CF722D" w:rsidRDefault="00544EEA" w:rsidP="00CF722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We will ask you to describe your experience and qualifications and the arrangements in place to enable you to further develop and to keep updated</w:t>
      </w:r>
      <w:r w:rsidR="001F1449" w:rsidRPr="002D19BC">
        <w:rPr>
          <w:rStyle w:val="tx2"/>
          <w:rFonts w:ascii="Arial" w:hAnsi="Arial" w:cs="Arial"/>
          <w:bdr w:val="none" w:sz="0" w:space="0" w:color="auto" w:frame="1"/>
        </w:rPr>
        <w:t>,</w:t>
      </w:r>
      <w:r w:rsidRPr="002D19BC">
        <w:rPr>
          <w:rStyle w:val="tx2"/>
          <w:rFonts w:ascii="Arial" w:hAnsi="Arial" w:cs="Arial"/>
          <w:bdr w:val="none" w:sz="0" w:space="0" w:color="auto" w:frame="1"/>
        </w:rPr>
        <w:t xml:space="preserve"> for example ability to attend key conferences and relevant courses and also to network</w:t>
      </w:r>
      <w:r w:rsidR="001F1449" w:rsidRPr="002D19BC">
        <w:rPr>
          <w:rStyle w:val="tx2"/>
          <w:rFonts w:ascii="Arial" w:hAnsi="Arial" w:cs="Arial"/>
          <w:bdr w:val="none" w:sz="0" w:space="0" w:color="auto" w:frame="1"/>
        </w:rPr>
        <w:t>,</w:t>
      </w:r>
      <w:r w:rsidRPr="002D19BC">
        <w:rPr>
          <w:rStyle w:val="tx2"/>
          <w:rFonts w:ascii="Arial" w:hAnsi="Arial" w:cs="Arial"/>
          <w:bdr w:val="none" w:sz="0" w:space="0" w:color="auto" w:frame="1"/>
        </w:rPr>
        <w:t xml:space="preserve"> for example via attendance at NIFN meetings etc.</w:t>
      </w:r>
    </w:p>
    <w:p w14:paraId="482709EB" w14:textId="77777777" w:rsidR="00A25BEB" w:rsidRDefault="00A25BEB" w:rsidP="00CF722D">
      <w:pPr>
        <w:spacing w:line="280" w:lineRule="exact"/>
        <w:jc w:val="both"/>
        <w:rPr>
          <w:rStyle w:val="tx2"/>
          <w:rFonts w:ascii="Arial" w:hAnsi="Arial" w:cs="Arial"/>
          <w:bdr w:val="none" w:sz="0" w:space="0" w:color="auto" w:frame="1"/>
        </w:rPr>
      </w:pPr>
    </w:p>
    <w:p w14:paraId="1CB46739" w14:textId="6DFFF054" w:rsidR="00A25BEB" w:rsidRPr="002D19BC" w:rsidRDefault="00A25BEB" w:rsidP="00CF722D">
      <w:pPr>
        <w:spacing w:line="280" w:lineRule="exact"/>
        <w:jc w:val="both"/>
        <w:rPr>
          <w:rStyle w:val="tx2"/>
          <w:rFonts w:ascii="Arial" w:hAnsi="Arial" w:cs="Arial"/>
          <w:bdr w:val="none" w:sz="0" w:space="0" w:color="auto" w:frame="1"/>
        </w:rPr>
      </w:pPr>
      <w:r>
        <w:rPr>
          <w:rStyle w:val="tx2"/>
          <w:rFonts w:ascii="Arial" w:hAnsi="Arial" w:cs="Arial"/>
          <w:bdr w:val="none" w:sz="0" w:space="0" w:color="auto" w:frame="1"/>
        </w:rPr>
        <w:t xml:space="preserve">Some consideration should be given to succession planning, particularly if a model with a single project lead is in place. </w:t>
      </w:r>
    </w:p>
    <w:p w14:paraId="61B0AA22" w14:textId="249E86CF" w:rsidR="00544EEA" w:rsidRPr="002D19BC" w:rsidRDefault="00544EEA" w:rsidP="00CF722D">
      <w:pPr>
        <w:spacing w:line="280" w:lineRule="exact"/>
        <w:jc w:val="both"/>
        <w:rPr>
          <w:rStyle w:val="tx2"/>
          <w:rFonts w:ascii="Arial" w:hAnsi="Arial" w:cs="Arial"/>
          <w:bdr w:val="none" w:sz="0" w:space="0" w:color="auto" w:frame="1"/>
        </w:rPr>
      </w:pPr>
    </w:p>
    <w:p w14:paraId="13CFAD80" w14:textId="0297CF66" w:rsidR="00544EEA" w:rsidRPr="002D19BC" w:rsidRDefault="00544EEA" w:rsidP="00544EEA">
      <w:pPr>
        <w:spacing w:before="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sz w:val="40"/>
          <w:szCs w:val="40"/>
        </w:rPr>
        <w:t xml:space="preserve"> </w:t>
      </w:r>
      <w:r w:rsidRPr="002D19BC">
        <w:rPr>
          <w:rFonts w:ascii="Arial" w:hAnsi="Arial" w:cs="Arial"/>
          <w:b/>
        </w:rPr>
        <w:t xml:space="preserve">Please submit relevant supporting documents. </w:t>
      </w:r>
    </w:p>
    <w:p w14:paraId="557A87A3" w14:textId="77777777" w:rsidR="00EC00B3" w:rsidRPr="002D19BC" w:rsidRDefault="00EC00B3" w:rsidP="00CF722D">
      <w:pPr>
        <w:spacing w:line="280" w:lineRule="exact"/>
        <w:jc w:val="both"/>
        <w:rPr>
          <w:rStyle w:val="tx2"/>
          <w:rFonts w:ascii="Arial" w:hAnsi="Arial" w:cs="Arial"/>
          <w:color w:val="3B4045"/>
          <w:bdr w:val="none" w:sz="0" w:space="0" w:color="auto" w:frame="1"/>
        </w:rPr>
      </w:pPr>
    </w:p>
    <w:p w14:paraId="58B25799" w14:textId="77777777" w:rsidR="00EC00B3" w:rsidRDefault="00EC00B3" w:rsidP="00CF722D">
      <w:pPr>
        <w:spacing w:line="280" w:lineRule="exact"/>
        <w:jc w:val="both"/>
        <w:rPr>
          <w:rFonts w:ascii="Arial" w:hAnsi="Arial" w:cs="Arial"/>
        </w:rPr>
      </w:pPr>
    </w:p>
    <w:p w14:paraId="249CEE93" w14:textId="77777777" w:rsidR="00F54BF0" w:rsidRPr="002D19BC" w:rsidRDefault="00F54BF0" w:rsidP="00CF722D">
      <w:pPr>
        <w:spacing w:line="280" w:lineRule="exact"/>
        <w:jc w:val="both"/>
        <w:rPr>
          <w:rFonts w:ascii="Arial" w:hAnsi="Arial" w:cs="Arial"/>
        </w:rPr>
      </w:pPr>
    </w:p>
    <w:p w14:paraId="4CD76B30" w14:textId="1CE5528F" w:rsidR="00EC00B3" w:rsidRPr="002D19BC" w:rsidRDefault="00EC00B3" w:rsidP="0046321C">
      <w:pPr>
        <w:shd w:val="clear" w:color="auto" w:fill="C2D69B" w:themeFill="accent3" w:themeFillTint="99"/>
        <w:jc w:val="both"/>
        <w:rPr>
          <w:rFonts w:ascii="Arial" w:hAnsi="Arial" w:cs="Arial"/>
        </w:rPr>
      </w:pPr>
      <w:r w:rsidRPr="002D19BC">
        <w:rPr>
          <w:rFonts w:ascii="Arial" w:hAnsi="Arial" w:cs="Arial"/>
        </w:rPr>
        <w:lastRenderedPageBreak/>
        <w:t>1.2</w:t>
      </w:r>
      <w:r w:rsidRPr="002D19BC">
        <w:rPr>
          <w:rFonts w:ascii="Arial" w:hAnsi="Arial" w:cs="Arial"/>
        </w:rPr>
        <w:tab/>
        <w:t xml:space="preserve">The </w:t>
      </w:r>
      <w:r w:rsidR="00F54BF0">
        <w:rPr>
          <w:rFonts w:ascii="Arial" w:hAnsi="Arial" w:cs="Arial"/>
        </w:rPr>
        <w:t xml:space="preserve">senior </w:t>
      </w:r>
      <w:r w:rsidRPr="002D19BC">
        <w:rPr>
          <w:rFonts w:ascii="Arial" w:hAnsi="Arial" w:cs="Arial"/>
        </w:rPr>
        <w:t>leadership team</w:t>
      </w:r>
    </w:p>
    <w:p w14:paraId="5A390F58" w14:textId="77777777" w:rsidR="008A3A86" w:rsidRPr="002D19BC" w:rsidRDefault="008A3A86" w:rsidP="006D44CA">
      <w:pPr>
        <w:spacing w:line="280" w:lineRule="exact"/>
        <w:jc w:val="both"/>
        <w:rPr>
          <w:rStyle w:val="tx2"/>
          <w:rFonts w:ascii="Arial" w:hAnsi="Arial" w:cs="Arial"/>
          <w:bdr w:val="none" w:sz="0" w:space="0" w:color="auto" w:frame="1"/>
        </w:rPr>
      </w:pPr>
    </w:p>
    <w:p w14:paraId="4D59F00C" w14:textId="566947B3" w:rsidR="00FE6D1F" w:rsidRPr="00FE6D1F" w:rsidRDefault="00FE6D1F" w:rsidP="00CE7288">
      <w:pPr>
        <w:autoSpaceDE w:val="0"/>
        <w:autoSpaceDN w:val="0"/>
        <w:adjustRightInd w:val="0"/>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w:t>
      </w:r>
      <w:r w:rsidRPr="002D19BC">
        <w:rPr>
          <w:rStyle w:val="tx2"/>
          <w:rFonts w:ascii="Arial" w:hAnsi="Arial" w:cs="Arial"/>
          <w:b/>
          <w:i/>
          <w:bdr w:val="none" w:sz="0" w:space="0" w:color="auto" w:frame="1"/>
        </w:rPr>
        <w:t>require</w:t>
      </w:r>
      <w:r w:rsidRPr="002D19BC">
        <w:rPr>
          <w:rStyle w:val="tx2"/>
          <w:rFonts w:ascii="Arial" w:hAnsi="Arial" w:cs="Arial"/>
          <w:bdr w:val="none" w:sz="0" w:space="0" w:color="auto" w:frame="1"/>
        </w:rPr>
        <w:t xml:space="preserve"> evidence that maintenance of the Baby Friendly </w:t>
      </w:r>
      <w:r>
        <w:rPr>
          <w:rStyle w:val="tx2"/>
          <w:rFonts w:ascii="Arial" w:hAnsi="Arial" w:cs="Arial"/>
          <w:bdr w:val="none" w:sz="0" w:space="0" w:color="auto" w:frame="1"/>
        </w:rPr>
        <w:t>learning outcome</w:t>
      </w:r>
      <w:r w:rsidRPr="002D19BC">
        <w:rPr>
          <w:rStyle w:val="tx2"/>
          <w:rFonts w:ascii="Arial" w:hAnsi="Arial" w:cs="Arial"/>
          <w:bdr w:val="none" w:sz="0" w:space="0" w:color="auto" w:frame="1"/>
        </w:rPr>
        <w:t xml:space="preserve">s does not solely rely on the work of the Baby Friendly </w:t>
      </w:r>
      <w:r>
        <w:rPr>
          <w:rStyle w:val="tx2"/>
          <w:rFonts w:ascii="Arial" w:hAnsi="Arial" w:cs="Arial"/>
          <w:bdr w:val="none" w:sz="0" w:space="0" w:color="auto" w:frame="1"/>
        </w:rPr>
        <w:t xml:space="preserve">project </w:t>
      </w:r>
      <w:r w:rsidRPr="002D19BC">
        <w:rPr>
          <w:rStyle w:val="tx2"/>
          <w:rFonts w:ascii="Arial" w:hAnsi="Arial" w:cs="Arial"/>
          <w:bdr w:val="none" w:sz="0" w:space="0" w:color="auto" w:frame="1"/>
        </w:rPr>
        <w:t>lead</w:t>
      </w:r>
      <w:r>
        <w:rPr>
          <w:rStyle w:val="tx2"/>
          <w:rFonts w:ascii="Arial" w:hAnsi="Arial" w:cs="Arial"/>
          <w:bdr w:val="none" w:sz="0" w:space="0" w:color="auto" w:frame="1"/>
        </w:rPr>
        <w:t xml:space="preserve"> lecturer</w:t>
      </w:r>
      <w:r w:rsidRPr="002D19BC">
        <w:rPr>
          <w:rStyle w:val="tx2"/>
          <w:rFonts w:ascii="Arial" w:hAnsi="Arial" w:cs="Arial"/>
          <w:bdr w:val="none" w:sz="0" w:space="0" w:color="auto" w:frame="1"/>
        </w:rPr>
        <w:t xml:space="preserve">, rather that all members of staff are expected to support the implementation of </w:t>
      </w:r>
      <w:r w:rsidR="00633F0A">
        <w:rPr>
          <w:rStyle w:val="tx2"/>
          <w:rFonts w:ascii="Arial" w:hAnsi="Arial" w:cs="Arial"/>
          <w:bdr w:val="none" w:sz="0" w:space="0" w:color="auto" w:frame="1"/>
        </w:rPr>
        <w:t xml:space="preserve">an effective education programme to meet the </w:t>
      </w:r>
      <w:r w:rsidRPr="002D19BC">
        <w:rPr>
          <w:rStyle w:val="tx2"/>
          <w:rFonts w:ascii="Arial" w:hAnsi="Arial" w:cs="Arial"/>
          <w:bdr w:val="none" w:sz="0" w:space="0" w:color="auto" w:frame="1"/>
        </w:rPr>
        <w:t xml:space="preserve">standards according to their role. </w:t>
      </w:r>
      <w:r w:rsidR="00676EAF" w:rsidRPr="00FE6D1F">
        <w:rPr>
          <w:rFonts w:ascii="Arial" w:hAnsi="Arial" w:cs="Arial"/>
        </w:rPr>
        <w:t xml:space="preserve">The leadership team consists of those who have a responsibility for ensuring that the Baby Friendly learning outcomes are maintained and progressed. It is likely that the team will include the Baby Friendly project lead lecturer, </w:t>
      </w:r>
      <w:r w:rsidR="00F54BF0">
        <w:rPr>
          <w:rFonts w:ascii="Arial" w:hAnsi="Arial" w:cs="Arial"/>
        </w:rPr>
        <w:t xml:space="preserve">ideally </w:t>
      </w:r>
      <w:r w:rsidR="00676EAF" w:rsidRPr="00FE6D1F">
        <w:rPr>
          <w:rFonts w:ascii="Arial" w:hAnsi="Arial" w:cs="Arial"/>
        </w:rPr>
        <w:t xml:space="preserve">a representative from clinical practice, the lead </w:t>
      </w:r>
      <w:r w:rsidR="00F54BF0">
        <w:rPr>
          <w:rFonts w:ascii="Arial" w:hAnsi="Arial" w:cs="Arial"/>
        </w:rPr>
        <w:t xml:space="preserve">midwife </w:t>
      </w:r>
      <w:r w:rsidR="00676EAF" w:rsidRPr="00FE6D1F">
        <w:rPr>
          <w:rFonts w:ascii="Arial" w:hAnsi="Arial" w:cs="Arial"/>
        </w:rPr>
        <w:t>for education</w:t>
      </w:r>
      <w:r w:rsidR="00F54BF0">
        <w:rPr>
          <w:rFonts w:ascii="Arial" w:hAnsi="Arial" w:cs="Arial"/>
        </w:rPr>
        <w:t xml:space="preserve"> or health visitor equivalent</w:t>
      </w:r>
      <w:r w:rsidR="00676EAF" w:rsidRPr="00FE6D1F">
        <w:rPr>
          <w:rFonts w:ascii="Arial" w:hAnsi="Arial" w:cs="Arial"/>
        </w:rPr>
        <w:t xml:space="preserve"> and the Guardian. Other lecturers or </w:t>
      </w:r>
      <w:r w:rsidR="00F54BF0">
        <w:rPr>
          <w:rFonts w:ascii="Arial" w:hAnsi="Arial" w:cs="Arial"/>
        </w:rPr>
        <w:t xml:space="preserve">senior staff </w:t>
      </w:r>
      <w:r w:rsidR="00676EAF" w:rsidRPr="00FE6D1F">
        <w:rPr>
          <w:rFonts w:ascii="Arial" w:hAnsi="Arial" w:cs="Arial"/>
        </w:rPr>
        <w:t xml:space="preserve">may also be included as </w:t>
      </w:r>
      <w:r w:rsidR="00676EAF" w:rsidRPr="00F34604">
        <w:rPr>
          <w:rFonts w:ascii="Arial" w:hAnsi="Arial" w:cs="Arial"/>
        </w:rPr>
        <w:t>appropriate.</w:t>
      </w:r>
      <w:r w:rsidR="00E73C0A" w:rsidRPr="00F34604">
        <w:rPr>
          <w:rFonts w:ascii="Arial" w:hAnsi="Arial" w:cs="Arial"/>
        </w:rPr>
        <w:t xml:space="preserve"> </w:t>
      </w:r>
      <w:r w:rsidR="00305F52" w:rsidRPr="00F34604">
        <w:rPr>
          <w:rStyle w:val="tx2"/>
          <w:rFonts w:ascii="Arial" w:hAnsi="Arial" w:cs="Arial"/>
          <w:bdr w:val="none" w:sz="0" w:space="0" w:color="auto" w:frame="1"/>
        </w:rPr>
        <w:t xml:space="preserve">We are looking for robust leadership structures </w:t>
      </w:r>
      <w:r w:rsidR="00544EEA" w:rsidRPr="00F34604">
        <w:rPr>
          <w:rStyle w:val="tx2"/>
          <w:rFonts w:ascii="Arial" w:hAnsi="Arial" w:cs="Arial"/>
          <w:bdr w:val="none" w:sz="0" w:space="0" w:color="auto" w:frame="1"/>
        </w:rPr>
        <w:t xml:space="preserve">which </w:t>
      </w:r>
      <w:r w:rsidR="00676EAF" w:rsidRPr="00F34604">
        <w:rPr>
          <w:rStyle w:val="tx2"/>
          <w:rFonts w:ascii="Arial" w:hAnsi="Arial" w:cs="Arial"/>
          <w:bdr w:val="none" w:sz="0" w:space="0" w:color="auto" w:frame="1"/>
        </w:rPr>
        <w:t xml:space="preserve">will support the university to implement the learning outcomes effectively and to work closely with their local clinical sites. </w:t>
      </w:r>
      <w:r w:rsidR="00F34604" w:rsidRPr="00F34604">
        <w:rPr>
          <w:rStyle w:val="tx2"/>
          <w:rFonts w:ascii="Arial" w:hAnsi="Arial" w:cs="Arial"/>
          <w:bdr w:val="none" w:sz="0" w:space="0" w:color="auto" w:frame="1"/>
        </w:rPr>
        <w:t>We would anticipate that the team would be responsible for es</w:t>
      </w:r>
      <w:r w:rsidR="00F34604" w:rsidRPr="00F34604">
        <w:rPr>
          <w:rFonts w:ascii="Arial" w:hAnsi="Arial" w:cs="Arial"/>
          <w:color w:val="000000"/>
          <w:lang w:eastAsia="en-GB"/>
        </w:rPr>
        <w:t>tablishing and sharing a clear vision, facilitat</w:t>
      </w:r>
      <w:r w:rsidR="00633F0A">
        <w:rPr>
          <w:rFonts w:ascii="Arial" w:hAnsi="Arial" w:cs="Arial"/>
          <w:color w:val="000000"/>
          <w:lang w:eastAsia="en-GB"/>
        </w:rPr>
        <w:t xml:space="preserve">ing relevant learning for lecturers and other staff </w:t>
      </w:r>
      <w:r w:rsidR="00F34604" w:rsidRPr="00F34604">
        <w:rPr>
          <w:rFonts w:ascii="Arial" w:hAnsi="Arial" w:cs="Arial"/>
          <w:color w:val="000000"/>
          <w:lang w:eastAsia="en-GB"/>
        </w:rPr>
        <w:t xml:space="preserve">and monitoring, evaluation and action planning. </w:t>
      </w:r>
      <w:r w:rsidRPr="00F34604">
        <w:rPr>
          <w:rStyle w:val="tx2"/>
          <w:rFonts w:ascii="Arial" w:hAnsi="Arial" w:cs="Arial"/>
          <w:bdr w:val="none" w:sz="0" w:space="0" w:color="auto" w:frame="1"/>
        </w:rPr>
        <w:t xml:space="preserve">This will involve periodic meetings </w:t>
      </w:r>
      <w:r w:rsidRPr="00F34604">
        <w:rPr>
          <w:rFonts w:ascii="Arial" w:hAnsi="Arial" w:cs="Arial"/>
        </w:rPr>
        <w:t>to review the monitoring results and plan appropriately for the</w:t>
      </w:r>
      <w:r w:rsidRPr="00FE6D1F">
        <w:rPr>
          <w:rFonts w:ascii="Arial" w:hAnsi="Arial" w:cs="Arial"/>
        </w:rPr>
        <w:t xml:space="preserve"> maintenance and progression of the Baby Friendly standards.</w:t>
      </w:r>
    </w:p>
    <w:p w14:paraId="4EC56D89" w14:textId="77777777" w:rsidR="00FE6D1F" w:rsidRDefault="00FE6D1F" w:rsidP="00D1309B">
      <w:pPr>
        <w:spacing w:line="280" w:lineRule="exact"/>
        <w:jc w:val="both"/>
        <w:rPr>
          <w:rStyle w:val="tx2"/>
          <w:rFonts w:ascii="Arial" w:hAnsi="Arial" w:cs="Arial"/>
          <w:bdr w:val="none" w:sz="0" w:space="0" w:color="auto" w:frame="1"/>
        </w:rPr>
      </w:pPr>
    </w:p>
    <w:p w14:paraId="2FC8C24E" w14:textId="703FC62F" w:rsidR="00232EF8" w:rsidRPr="00E73C0A" w:rsidRDefault="00232EF8" w:rsidP="00D1309B">
      <w:pPr>
        <w:autoSpaceDE w:val="0"/>
        <w:autoSpaceDN w:val="0"/>
        <w:adjustRightInd w:val="0"/>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will ask you to describe the </w:t>
      </w:r>
      <w:r w:rsidR="00F54BF0">
        <w:rPr>
          <w:rStyle w:val="tx2"/>
          <w:rFonts w:ascii="Arial" w:hAnsi="Arial" w:cs="Arial"/>
          <w:bdr w:val="none" w:sz="0" w:space="0" w:color="auto" w:frame="1"/>
        </w:rPr>
        <w:t>leadership</w:t>
      </w:r>
      <w:r w:rsidRPr="002D19BC">
        <w:rPr>
          <w:rStyle w:val="tx2"/>
          <w:rFonts w:ascii="Arial" w:hAnsi="Arial" w:cs="Arial"/>
          <w:bdr w:val="none" w:sz="0" w:space="0" w:color="auto" w:frame="1"/>
        </w:rPr>
        <w:t xml:space="preserve"> structure, either in an organogram or a written description and to tell us about the input of each of the </w:t>
      </w:r>
      <w:r w:rsidR="00F54BF0">
        <w:rPr>
          <w:rStyle w:val="tx2"/>
          <w:rFonts w:ascii="Arial" w:hAnsi="Arial" w:cs="Arial"/>
          <w:bdr w:val="none" w:sz="0" w:space="0" w:color="auto" w:frame="1"/>
        </w:rPr>
        <w:t>SLT</w:t>
      </w:r>
      <w:r w:rsidRPr="002D19BC">
        <w:rPr>
          <w:rStyle w:val="tx2"/>
          <w:rFonts w:ascii="Arial" w:hAnsi="Arial" w:cs="Arial"/>
          <w:bdr w:val="none" w:sz="0" w:space="0" w:color="auto" w:frame="1"/>
        </w:rPr>
        <w:t xml:space="preserve">. </w:t>
      </w:r>
      <w:r w:rsidR="00960DDD" w:rsidRPr="002D19BC">
        <w:rPr>
          <w:rStyle w:val="tx2"/>
          <w:rFonts w:ascii="Arial" w:hAnsi="Arial" w:cs="Arial"/>
          <w:bdr w:val="none" w:sz="0" w:space="0" w:color="auto" w:frame="1"/>
        </w:rPr>
        <w:t>Ple</w:t>
      </w:r>
      <w:r w:rsidR="00F54BF0">
        <w:rPr>
          <w:rStyle w:val="tx2"/>
          <w:rFonts w:ascii="Arial" w:hAnsi="Arial" w:cs="Arial"/>
          <w:bdr w:val="none" w:sz="0" w:space="0" w:color="auto" w:frame="1"/>
        </w:rPr>
        <w:t xml:space="preserve">ase describe how the </w:t>
      </w:r>
      <w:r w:rsidR="00960DDD" w:rsidRPr="002D19BC">
        <w:rPr>
          <w:rStyle w:val="tx2"/>
          <w:rFonts w:ascii="Arial" w:hAnsi="Arial" w:cs="Arial"/>
          <w:bdr w:val="none" w:sz="0" w:space="0" w:color="auto" w:frame="1"/>
        </w:rPr>
        <w:t>team work</w:t>
      </w:r>
      <w:r w:rsidR="0046321C" w:rsidRPr="002D19BC">
        <w:rPr>
          <w:rStyle w:val="tx2"/>
          <w:rFonts w:ascii="Arial" w:hAnsi="Arial" w:cs="Arial"/>
          <w:bdr w:val="none" w:sz="0" w:space="0" w:color="auto" w:frame="1"/>
        </w:rPr>
        <w:t>s</w:t>
      </w:r>
      <w:r w:rsidR="00960DDD" w:rsidRPr="002D19BC">
        <w:rPr>
          <w:rStyle w:val="tx2"/>
          <w:rFonts w:ascii="Arial" w:hAnsi="Arial" w:cs="Arial"/>
          <w:bdr w:val="none" w:sz="0" w:space="0" w:color="auto" w:frame="1"/>
        </w:rPr>
        <w:t xml:space="preserve"> together to plan, implement and evaluate </w:t>
      </w:r>
      <w:r w:rsidR="001960BA">
        <w:rPr>
          <w:rStyle w:val="tx2"/>
          <w:rFonts w:ascii="Arial" w:hAnsi="Arial" w:cs="Arial"/>
          <w:bdr w:val="none" w:sz="0" w:space="0" w:color="auto" w:frame="1"/>
        </w:rPr>
        <w:t xml:space="preserve">the </w:t>
      </w:r>
      <w:r w:rsidR="00960DDD" w:rsidRPr="002D19BC">
        <w:rPr>
          <w:rStyle w:val="tx2"/>
          <w:rFonts w:ascii="Arial" w:hAnsi="Arial" w:cs="Arial"/>
          <w:bdr w:val="none" w:sz="0" w:space="0" w:color="auto" w:frame="1"/>
        </w:rPr>
        <w:t xml:space="preserve">Baby Friendly </w:t>
      </w:r>
      <w:r w:rsidR="001960BA">
        <w:rPr>
          <w:rStyle w:val="tx2"/>
          <w:rFonts w:ascii="Arial" w:hAnsi="Arial" w:cs="Arial"/>
          <w:bdr w:val="none" w:sz="0" w:space="0" w:color="auto" w:frame="1"/>
        </w:rPr>
        <w:t>learning outcomes</w:t>
      </w:r>
      <w:r w:rsidR="00960DDD" w:rsidRPr="002D19BC">
        <w:rPr>
          <w:rStyle w:val="tx2"/>
          <w:rFonts w:ascii="Arial" w:hAnsi="Arial" w:cs="Arial"/>
          <w:bdr w:val="none" w:sz="0" w:space="0" w:color="auto" w:frame="1"/>
        </w:rPr>
        <w:t xml:space="preserve">, to include details of how </w:t>
      </w:r>
      <w:r w:rsidR="001960BA">
        <w:rPr>
          <w:rStyle w:val="tx2"/>
          <w:rFonts w:ascii="Arial" w:hAnsi="Arial" w:cs="Arial"/>
          <w:bdr w:val="none" w:sz="0" w:space="0" w:color="auto" w:frame="1"/>
        </w:rPr>
        <w:t xml:space="preserve">any </w:t>
      </w:r>
      <w:r w:rsidR="00960DDD" w:rsidRPr="002D19BC">
        <w:rPr>
          <w:rStyle w:val="tx2"/>
          <w:rFonts w:ascii="Arial" w:hAnsi="Arial" w:cs="Arial"/>
          <w:bdr w:val="none" w:sz="0" w:space="0" w:color="auto" w:frame="1"/>
        </w:rPr>
        <w:t>groups (Strategy/Implementation) function.</w:t>
      </w:r>
      <w:r w:rsidR="00E73C0A">
        <w:rPr>
          <w:rStyle w:val="tx2"/>
          <w:rFonts w:ascii="Arial" w:hAnsi="Arial" w:cs="Arial"/>
          <w:bdr w:val="none" w:sz="0" w:space="0" w:color="auto" w:frame="1"/>
        </w:rPr>
        <w:t xml:space="preserve"> </w:t>
      </w:r>
    </w:p>
    <w:p w14:paraId="33572FBE" w14:textId="77777777" w:rsidR="00232EF8" w:rsidRPr="002D19BC" w:rsidRDefault="00232EF8" w:rsidP="006D44CA">
      <w:pPr>
        <w:spacing w:line="280" w:lineRule="exact"/>
        <w:jc w:val="both"/>
        <w:rPr>
          <w:rStyle w:val="tx2"/>
          <w:rFonts w:ascii="Arial" w:hAnsi="Arial" w:cs="Arial"/>
          <w:bdr w:val="none" w:sz="0" w:space="0" w:color="auto" w:frame="1"/>
        </w:rPr>
      </w:pPr>
    </w:p>
    <w:p w14:paraId="32CF530E" w14:textId="33CF2635" w:rsidR="00232EF8" w:rsidRPr="002D19BC" w:rsidRDefault="00232EF8" w:rsidP="00232EF8">
      <w:pPr>
        <w:spacing w:before="120" w:line="280" w:lineRule="atLeast"/>
        <w:jc w:val="both"/>
        <w:rPr>
          <w:rStyle w:val="tx2"/>
          <w:rFonts w:ascii="Arial" w:hAnsi="Arial" w:cs="Arial"/>
          <w:bdr w:val="none" w:sz="0" w:space="0" w:color="auto" w:frame="1"/>
        </w:rPr>
      </w:pPr>
      <w:r w:rsidRPr="002D19BC">
        <w:rPr>
          <w:rFonts w:ascii="Arial" w:hAnsi="Arial" w:cs="Arial"/>
          <w:sz w:val="28"/>
          <w:szCs w:val="28"/>
        </w:rPr>
        <w:sym w:font="Wingdings" w:char="F034"/>
      </w:r>
      <w:r w:rsidRPr="002D19BC">
        <w:rPr>
          <w:rFonts w:ascii="Arial" w:hAnsi="Arial" w:cs="Arial"/>
          <w:sz w:val="40"/>
          <w:szCs w:val="40"/>
        </w:rPr>
        <w:t xml:space="preserve"> </w:t>
      </w:r>
      <w:r w:rsidRPr="002D19BC">
        <w:rPr>
          <w:rFonts w:ascii="Arial" w:hAnsi="Arial" w:cs="Arial"/>
          <w:b/>
        </w:rPr>
        <w:t>Please submit relevant information and supporting documents including membership of groups, terms of reference, minutes of meetings etc.</w:t>
      </w:r>
    </w:p>
    <w:p w14:paraId="7F37EBC6" w14:textId="52817B40" w:rsidR="006D2535" w:rsidRPr="002D19BC" w:rsidRDefault="00305F52" w:rsidP="006D44CA">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 </w:t>
      </w:r>
    </w:p>
    <w:p w14:paraId="1F5CF4E1" w14:textId="77777777" w:rsidR="00305F52" w:rsidRPr="002D19BC" w:rsidRDefault="00305F52" w:rsidP="006D44CA">
      <w:pPr>
        <w:spacing w:line="280" w:lineRule="exact"/>
        <w:jc w:val="both"/>
        <w:rPr>
          <w:rFonts w:ascii="Arial" w:hAnsi="Arial" w:cs="Arial"/>
          <w:highlight w:val="yellow"/>
        </w:rPr>
      </w:pPr>
    </w:p>
    <w:p w14:paraId="4C2B2F95" w14:textId="361B7A56" w:rsidR="006D2535" w:rsidRPr="002D19BC" w:rsidRDefault="006D2535" w:rsidP="0046321C">
      <w:pPr>
        <w:shd w:val="clear" w:color="auto" w:fill="C2D69B" w:themeFill="accent3" w:themeFillTint="99"/>
        <w:spacing w:line="280" w:lineRule="exact"/>
        <w:jc w:val="both"/>
        <w:rPr>
          <w:rFonts w:ascii="Arial" w:hAnsi="Arial" w:cs="Arial"/>
        </w:rPr>
      </w:pPr>
      <w:r w:rsidRPr="002D19BC">
        <w:rPr>
          <w:rFonts w:ascii="Arial" w:hAnsi="Arial" w:cs="Arial"/>
        </w:rPr>
        <w:t>1.3</w:t>
      </w:r>
      <w:r w:rsidRPr="002D19BC">
        <w:rPr>
          <w:rFonts w:ascii="Arial" w:hAnsi="Arial" w:cs="Arial"/>
        </w:rPr>
        <w:tab/>
      </w:r>
      <w:r w:rsidR="00232EF8" w:rsidRPr="002D19BC">
        <w:rPr>
          <w:rFonts w:ascii="Arial" w:hAnsi="Arial" w:cs="Arial"/>
        </w:rPr>
        <w:t>The Baby Friendly Guardian</w:t>
      </w:r>
    </w:p>
    <w:p w14:paraId="4EA16D75" w14:textId="5BAED4A0" w:rsidR="008A3A86" w:rsidRPr="002D19BC" w:rsidRDefault="008A3A86" w:rsidP="0046321C">
      <w:pPr>
        <w:jc w:val="both"/>
        <w:rPr>
          <w:rFonts w:ascii="Arial" w:hAnsi="Arial" w:cs="Arial"/>
        </w:rPr>
      </w:pPr>
    </w:p>
    <w:p w14:paraId="3E6AEDBC" w14:textId="14734078" w:rsidR="004169DF" w:rsidRPr="002D19BC" w:rsidRDefault="006D2535" w:rsidP="0046321C">
      <w:pPr>
        <w:spacing w:line="280" w:lineRule="exact"/>
        <w:jc w:val="both"/>
        <w:rPr>
          <w:rFonts w:ascii="Arial" w:hAnsi="Arial" w:cs="Arial"/>
        </w:rPr>
      </w:pPr>
      <w:r w:rsidRPr="002D19BC">
        <w:rPr>
          <w:rFonts w:ascii="Arial" w:hAnsi="Arial" w:cs="Arial"/>
        </w:rPr>
        <w:t xml:space="preserve">The Baby Friendly Initiative </w:t>
      </w:r>
      <w:r w:rsidRPr="002D19BC">
        <w:rPr>
          <w:rFonts w:ascii="Arial" w:hAnsi="Arial" w:cs="Arial"/>
          <w:b/>
          <w:i/>
        </w:rPr>
        <w:t>requires</w:t>
      </w:r>
      <w:r w:rsidRPr="002D19BC">
        <w:rPr>
          <w:rFonts w:ascii="Arial" w:hAnsi="Arial" w:cs="Arial"/>
        </w:rPr>
        <w:t xml:space="preserve"> that </w:t>
      </w:r>
      <w:r w:rsidR="00232EF8" w:rsidRPr="002D19BC">
        <w:rPr>
          <w:rFonts w:ascii="Arial" w:hAnsi="Arial" w:cs="Arial"/>
        </w:rPr>
        <w:t>a Baby Friendly Guardian is identified. We expect that this role will be undertaken by a high level member of staff</w:t>
      </w:r>
      <w:r w:rsidR="004F2C22" w:rsidRPr="002D19BC">
        <w:rPr>
          <w:rFonts w:ascii="Arial" w:hAnsi="Arial" w:cs="Arial"/>
        </w:rPr>
        <w:t>,</w:t>
      </w:r>
      <w:r w:rsidR="004169DF" w:rsidRPr="002D19BC">
        <w:rPr>
          <w:rFonts w:ascii="Arial" w:hAnsi="Arial" w:cs="Arial"/>
        </w:rPr>
        <w:t xml:space="preserve"> for example </w:t>
      </w:r>
      <w:r w:rsidR="001960BA">
        <w:rPr>
          <w:rFonts w:ascii="Arial" w:hAnsi="Arial" w:cs="Arial"/>
        </w:rPr>
        <w:t>Head of Faculty</w:t>
      </w:r>
      <w:r w:rsidR="004239E3">
        <w:rPr>
          <w:rFonts w:ascii="Arial" w:hAnsi="Arial" w:cs="Arial"/>
        </w:rPr>
        <w:t xml:space="preserve">, Head of School, </w:t>
      </w:r>
      <w:r w:rsidR="001960BA">
        <w:rPr>
          <w:rFonts w:ascii="Arial" w:hAnsi="Arial" w:cs="Arial"/>
        </w:rPr>
        <w:t xml:space="preserve">or other senior </w:t>
      </w:r>
      <w:r w:rsidR="00F54BF0">
        <w:rPr>
          <w:rFonts w:ascii="Arial" w:hAnsi="Arial" w:cs="Arial"/>
        </w:rPr>
        <w:t>member of staff</w:t>
      </w:r>
      <w:r w:rsidR="001960BA">
        <w:rPr>
          <w:rFonts w:ascii="Arial" w:hAnsi="Arial" w:cs="Arial"/>
        </w:rPr>
        <w:t xml:space="preserve"> with faculty influence w</w:t>
      </w:r>
      <w:r w:rsidR="004169DF" w:rsidRPr="002D19BC">
        <w:rPr>
          <w:rFonts w:ascii="Arial" w:hAnsi="Arial" w:cs="Arial"/>
        </w:rPr>
        <w:t xml:space="preserve">ho will advocate at </w:t>
      </w:r>
      <w:r w:rsidR="004F2C22" w:rsidRPr="002D19BC">
        <w:rPr>
          <w:rFonts w:ascii="Arial" w:hAnsi="Arial" w:cs="Arial"/>
        </w:rPr>
        <w:t xml:space="preserve">a </w:t>
      </w:r>
      <w:r w:rsidR="00F54BF0">
        <w:rPr>
          <w:rFonts w:ascii="Arial" w:hAnsi="Arial" w:cs="Arial"/>
        </w:rPr>
        <w:t>high</w:t>
      </w:r>
      <w:r w:rsidR="004169DF" w:rsidRPr="002D19BC">
        <w:rPr>
          <w:rFonts w:ascii="Arial" w:hAnsi="Arial" w:cs="Arial"/>
        </w:rPr>
        <w:t xml:space="preserve"> level in order to protect, promote and support the standards including </w:t>
      </w:r>
      <w:r w:rsidR="004F2C22" w:rsidRPr="002D19BC">
        <w:rPr>
          <w:rFonts w:ascii="Arial" w:hAnsi="Arial" w:cs="Arial"/>
        </w:rPr>
        <w:t xml:space="preserve">full </w:t>
      </w:r>
      <w:r w:rsidR="004169DF" w:rsidRPr="002D19BC">
        <w:rPr>
          <w:rFonts w:ascii="Arial" w:hAnsi="Arial" w:cs="Arial"/>
        </w:rPr>
        <w:t xml:space="preserve">compliance with the International Code of Marketing of Breastmilk Substitutes. For this to be effective, this individual needs to </w:t>
      </w:r>
      <w:proofErr w:type="gramStart"/>
      <w:r w:rsidR="004169DF" w:rsidRPr="002D19BC">
        <w:rPr>
          <w:rFonts w:ascii="Arial" w:hAnsi="Arial" w:cs="Arial"/>
        </w:rPr>
        <w:t>have an understanding of</w:t>
      </w:r>
      <w:proofErr w:type="gramEnd"/>
      <w:r w:rsidR="004169DF" w:rsidRPr="002D19BC">
        <w:rPr>
          <w:rFonts w:ascii="Arial" w:hAnsi="Arial" w:cs="Arial"/>
        </w:rPr>
        <w:t xml:space="preserve"> breastfeeding and the many cultural, political and commercial influences which have the potential to undermine success.</w:t>
      </w:r>
      <w:r w:rsidR="008A3A86" w:rsidRPr="002D19BC">
        <w:rPr>
          <w:rFonts w:ascii="Arial" w:hAnsi="Arial" w:cs="Arial"/>
        </w:rPr>
        <w:t xml:space="preserve"> </w:t>
      </w:r>
      <w:r w:rsidR="00C7196C" w:rsidRPr="002D19BC">
        <w:rPr>
          <w:rFonts w:ascii="Arial" w:hAnsi="Arial" w:cs="Arial"/>
        </w:rPr>
        <w:t>Ideally</w:t>
      </w:r>
      <w:r w:rsidR="00FC467A" w:rsidRPr="002D19BC">
        <w:rPr>
          <w:rFonts w:ascii="Arial" w:hAnsi="Arial" w:cs="Arial"/>
        </w:rPr>
        <w:t xml:space="preserve"> this person has an </w:t>
      </w:r>
      <w:r w:rsidR="004F2C22" w:rsidRPr="002D19BC">
        <w:rPr>
          <w:rFonts w:ascii="Arial" w:hAnsi="Arial" w:cs="Arial"/>
        </w:rPr>
        <w:t xml:space="preserve">interest in babies, mothers and their </w:t>
      </w:r>
      <w:r w:rsidR="00FC467A" w:rsidRPr="002D19BC">
        <w:rPr>
          <w:rFonts w:ascii="Arial" w:hAnsi="Arial" w:cs="Arial"/>
        </w:rPr>
        <w:t xml:space="preserve">families and what is likely to help result in the best outcomes for them. </w:t>
      </w:r>
      <w:r w:rsidR="00F34604">
        <w:rPr>
          <w:rFonts w:ascii="Arial" w:hAnsi="Arial" w:cs="Arial"/>
        </w:rPr>
        <w:t xml:space="preserve">We anticipate that they would receive reports including audit and assessment results and be available to provide support to the leadership team as needed. </w:t>
      </w:r>
    </w:p>
    <w:p w14:paraId="35264A5A" w14:textId="082F5E6F" w:rsidR="00FC467A" w:rsidRPr="002D19BC" w:rsidRDefault="00FC467A" w:rsidP="00131866">
      <w:pPr>
        <w:spacing w:before="120" w:line="280" w:lineRule="exact"/>
        <w:jc w:val="both"/>
        <w:rPr>
          <w:rFonts w:ascii="Arial" w:hAnsi="Arial" w:cs="Arial"/>
        </w:rPr>
      </w:pPr>
      <w:r w:rsidRPr="002D19BC">
        <w:rPr>
          <w:rFonts w:ascii="Arial" w:hAnsi="Arial" w:cs="Arial"/>
        </w:rPr>
        <w:t xml:space="preserve">Where two </w:t>
      </w:r>
      <w:r w:rsidR="00FE6D1F">
        <w:rPr>
          <w:rFonts w:ascii="Arial" w:hAnsi="Arial" w:cs="Arial"/>
        </w:rPr>
        <w:t xml:space="preserve">departments </w:t>
      </w:r>
      <w:r w:rsidRPr="002D19BC">
        <w:rPr>
          <w:rFonts w:ascii="Arial" w:hAnsi="Arial" w:cs="Arial"/>
        </w:rPr>
        <w:t xml:space="preserve">within the same </w:t>
      </w:r>
      <w:r w:rsidR="00FE6D1F">
        <w:rPr>
          <w:rFonts w:ascii="Arial" w:hAnsi="Arial" w:cs="Arial"/>
        </w:rPr>
        <w:t>university</w:t>
      </w:r>
      <w:r w:rsidRPr="002D19BC">
        <w:rPr>
          <w:rFonts w:ascii="Arial" w:hAnsi="Arial" w:cs="Arial"/>
        </w:rPr>
        <w:t xml:space="preserve"> are working to embed the </w:t>
      </w:r>
      <w:r w:rsidR="00F14F95" w:rsidRPr="002D19BC">
        <w:rPr>
          <w:rFonts w:ascii="Arial" w:hAnsi="Arial" w:cs="Arial"/>
        </w:rPr>
        <w:t>standards and towards the Gold Award</w:t>
      </w:r>
      <w:r w:rsidRPr="002D19BC">
        <w:rPr>
          <w:rFonts w:ascii="Arial" w:hAnsi="Arial" w:cs="Arial"/>
        </w:rPr>
        <w:t xml:space="preserve"> for example M</w:t>
      </w:r>
      <w:r w:rsidR="00FE6D1F">
        <w:rPr>
          <w:rFonts w:ascii="Arial" w:hAnsi="Arial" w:cs="Arial"/>
        </w:rPr>
        <w:t>idwife</w:t>
      </w:r>
      <w:r w:rsidR="00D1309B">
        <w:rPr>
          <w:rFonts w:ascii="Arial" w:hAnsi="Arial" w:cs="Arial"/>
        </w:rPr>
        <w:t>r</w:t>
      </w:r>
      <w:r w:rsidR="00FE6D1F">
        <w:rPr>
          <w:rFonts w:ascii="Arial" w:hAnsi="Arial" w:cs="Arial"/>
        </w:rPr>
        <w:t>y and Health Visiting/Public Health Nursing programmes</w:t>
      </w:r>
      <w:r w:rsidRPr="002D19BC">
        <w:rPr>
          <w:rFonts w:ascii="Arial" w:hAnsi="Arial" w:cs="Arial"/>
        </w:rPr>
        <w:t xml:space="preserve">, consideration should be given to whether one Guardian could represent both </w:t>
      </w:r>
      <w:r w:rsidR="00FE6D1F">
        <w:rPr>
          <w:rFonts w:ascii="Arial" w:hAnsi="Arial" w:cs="Arial"/>
        </w:rPr>
        <w:t>programmes</w:t>
      </w:r>
      <w:r w:rsidRPr="002D19BC">
        <w:rPr>
          <w:rFonts w:ascii="Arial" w:hAnsi="Arial" w:cs="Arial"/>
        </w:rPr>
        <w:t xml:space="preserve">, or whether it would be more suitable to select two individuals. This will depend largely on the size and complexity of the </w:t>
      </w:r>
      <w:r w:rsidR="00FE6D1F">
        <w:rPr>
          <w:rFonts w:ascii="Arial" w:hAnsi="Arial" w:cs="Arial"/>
        </w:rPr>
        <w:t>university</w:t>
      </w:r>
      <w:r w:rsidRPr="002D19BC">
        <w:rPr>
          <w:rFonts w:ascii="Arial" w:hAnsi="Arial" w:cs="Arial"/>
        </w:rPr>
        <w:t xml:space="preserve"> and we would encourage you to decide as a leadership team which model would suit best</w:t>
      </w:r>
      <w:r w:rsidR="003A0D09" w:rsidRPr="002D19BC">
        <w:rPr>
          <w:rFonts w:ascii="Arial" w:hAnsi="Arial" w:cs="Arial"/>
        </w:rPr>
        <w:t xml:space="preserve"> and which is likely to be most helpful</w:t>
      </w:r>
      <w:r w:rsidRPr="002D19BC">
        <w:rPr>
          <w:rFonts w:ascii="Arial" w:hAnsi="Arial" w:cs="Arial"/>
        </w:rPr>
        <w:t>.</w:t>
      </w:r>
    </w:p>
    <w:p w14:paraId="2FCD4AC9" w14:textId="01D97749" w:rsidR="00D926D4" w:rsidRPr="002D19BC" w:rsidRDefault="004169DF" w:rsidP="00131866">
      <w:pPr>
        <w:spacing w:before="120" w:line="280" w:lineRule="exact"/>
        <w:jc w:val="both"/>
        <w:rPr>
          <w:rFonts w:ascii="Arial" w:hAnsi="Arial" w:cs="Arial"/>
        </w:rPr>
      </w:pPr>
      <w:r w:rsidRPr="002D19BC">
        <w:rPr>
          <w:rFonts w:ascii="Arial" w:hAnsi="Arial" w:cs="Arial"/>
        </w:rPr>
        <w:t>We will ask you to provide information about the reasons for the choice of Guardian</w:t>
      </w:r>
      <w:r w:rsidR="008A3A86" w:rsidRPr="002D19BC">
        <w:rPr>
          <w:rFonts w:ascii="Arial" w:hAnsi="Arial" w:cs="Arial"/>
        </w:rPr>
        <w:t xml:space="preserve">, to include a profile which identifies why they would be suitable for the role together with </w:t>
      </w:r>
      <w:r w:rsidRPr="002D19BC">
        <w:rPr>
          <w:rFonts w:ascii="Arial" w:hAnsi="Arial" w:cs="Arial"/>
        </w:rPr>
        <w:t xml:space="preserve">a </w:t>
      </w:r>
      <w:r w:rsidR="008A3A86" w:rsidRPr="002D19BC">
        <w:rPr>
          <w:rFonts w:ascii="Arial" w:hAnsi="Arial" w:cs="Arial"/>
        </w:rPr>
        <w:t xml:space="preserve">brief </w:t>
      </w:r>
      <w:r w:rsidRPr="002D19BC">
        <w:rPr>
          <w:rFonts w:ascii="Arial" w:hAnsi="Arial" w:cs="Arial"/>
        </w:rPr>
        <w:t xml:space="preserve">statement from the Guardian to support their position. </w:t>
      </w:r>
    </w:p>
    <w:p w14:paraId="71BACAD2" w14:textId="77777777" w:rsidR="00D926D4" w:rsidRPr="002D19BC" w:rsidRDefault="00D926D4" w:rsidP="00D926D4">
      <w:pPr>
        <w:jc w:val="both"/>
        <w:rPr>
          <w:rFonts w:ascii="Arial" w:hAnsi="Arial" w:cs="Arial"/>
        </w:rPr>
      </w:pPr>
    </w:p>
    <w:p w14:paraId="57A21F76" w14:textId="29848B8C" w:rsidR="004169DF" w:rsidRPr="002D19BC" w:rsidRDefault="004169DF" w:rsidP="004169DF">
      <w:pPr>
        <w:spacing w:before="120" w:line="280" w:lineRule="atLeast"/>
        <w:jc w:val="both"/>
        <w:rPr>
          <w:rStyle w:val="tx2"/>
          <w:rFonts w:ascii="Arial" w:hAnsi="Arial" w:cs="Arial"/>
          <w:bdr w:val="none" w:sz="0" w:space="0" w:color="auto" w:frame="1"/>
        </w:rPr>
      </w:pPr>
      <w:r w:rsidRPr="002D19BC">
        <w:rPr>
          <w:rFonts w:ascii="Arial" w:hAnsi="Arial" w:cs="Arial"/>
          <w:sz w:val="28"/>
          <w:szCs w:val="28"/>
        </w:rPr>
        <w:sym w:font="Wingdings" w:char="F034"/>
      </w:r>
      <w:r w:rsidRPr="002D19BC">
        <w:rPr>
          <w:rFonts w:ascii="Arial" w:hAnsi="Arial" w:cs="Arial"/>
          <w:sz w:val="40"/>
          <w:szCs w:val="40"/>
        </w:rPr>
        <w:t xml:space="preserve"> </w:t>
      </w:r>
      <w:r w:rsidRPr="002D19BC">
        <w:rPr>
          <w:rFonts w:ascii="Arial" w:hAnsi="Arial" w:cs="Arial"/>
          <w:b/>
        </w:rPr>
        <w:t>Please submit the statement and profile of the Baby Friendly Guardian.</w:t>
      </w:r>
    </w:p>
    <w:p w14:paraId="1C937741" w14:textId="1788260E" w:rsidR="006D2535" w:rsidRPr="002D19BC" w:rsidRDefault="0036199B" w:rsidP="0046321C">
      <w:pPr>
        <w:shd w:val="clear" w:color="auto" w:fill="C2D69B" w:themeFill="accent3" w:themeFillTint="99"/>
        <w:spacing w:line="280" w:lineRule="exact"/>
        <w:jc w:val="both"/>
        <w:rPr>
          <w:rFonts w:ascii="Arial" w:hAnsi="Arial" w:cs="Arial"/>
        </w:rPr>
      </w:pPr>
      <w:r w:rsidRPr="002D19BC">
        <w:rPr>
          <w:rFonts w:ascii="Arial" w:hAnsi="Arial" w:cs="Arial"/>
        </w:rPr>
        <w:lastRenderedPageBreak/>
        <w:t>1.4</w:t>
      </w:r>
      <w:r w:rsidR="006D2535" w:rsidRPr="002D19BC">
        <w:rPr>
          <w:rFonts w:ascii="Arial" w:hAnsi="Arial" w:cs="Arial"/>
        </w:rPr>
        <w:tab/>
      </w:r>
      <w:r w:rsidR="004169DF" w:rsidRPr="002D19BC">
        <w:rPr>
          <w:rFonts w:ascii="Arial" w:hAnsi="Arial" w:cs="Arial"/>
        </w:rPr>
        <w:t xml:space="preserve">Education for </w:t>
      </w:r>
      <w:r w:rsidR="001960BA">
        <w:rPr>
          <w:rFonts w:ascii="Arial" w:hAnsi="Arial" w:cs="Arial"/>
        </w:rPr>
        <w:t>lecturer</w:t>
      </w:r>
      <w:r w:rsidR="004169DF" w:rsidRPr="002D19BC">
        <w:rPr>
          <w:rFonts w:ascii="Arial" w:hAnsi="Arial" w:cs="Arial"/>
        </w:rPr>
        <w:t>s</w:t>
      </w:r>
    </w:p>
    <w:p w14:paraId="378D921F" w14:textId="77777777" w:rsidR="008A3A86" w:rsidRPr="002D19BC" w:rsidRDefault="008A3A86" w:rsidP="006D44CA">
      <w:pPr>
        <w:spacing w:line="280" w:lineRule="exact"/>
        <w:rPr>
          <w:rFonts w:ascii="Arial" w:hAnsi="Arial" w:cs="Arial"/>
        </w:rPr>
      </w:pPr>
    </w:p>
    <w:p w14:paraId="388B8A9F" w14:textId="5B2D0ADE" w:rsidR="00284FE3" w:rsidRDefault="00850F0A" w:rsidP="004F2C22">
      <w:pPr>
        <w:spacing w:before="120" w:line="280" w:lineRule="exact"/>
        <w:jc w:val="both"/>
        <w:rPr>
          <w:rFonts w:ascii="Arial" w:hAnsi="Arial" w:cs="Arial"/>
        </w:rPr>
      </w:pPr>
      <w:r w:rsidRPr="002D19BC">
        <w:rPr>
          <w:rFonts w:ascii="Arial" w:hAnsi="Arial" w:cs="Arial"/>
        </w:rPr>
        <w:t xml:space="preserve">We </w:t>
      </w:r>
      <w:r w:rsidRPr="002D19BC">
        <w:rPr>
          <w:rFonts w:ascii="Arial" w:hAnsi="Arial" w:cs="Arial"/>
          <w:b/>
          <w:i/>
        </w:rPr>
        <w:t>require</w:t>
      </w:r>
      <w:r w:rsidRPr="002D19BC">
        <w:rPr>
          <w:rFonts w:ascii="Arial" w:hAnsi="Arial" w:cs="Arial"/>
        </w:rPr>
        <w:t xml:space="preserve"> that an education programme for </w:t>
      </w:r>
      <w:r w:rsidR="001960BA">
        <w:rPr>
          <w:rFonts w:ascii="Arial" w:hAnsi="Arial" w:cs="Arial"/>
        </w:rPr>
        <w:t>lectur</w:t>
      </w:r>
      <w:r w:rsidRPr="002D19BC">
        <w:rPr>
          <w:rFonts w:ascii="Arial" w:hAnsi="Arial" w:cs="Arial"/>
        </w:rPr>
        <w:t xml:space="preserve">ers is provided. </w:t>
      </w:r>
      <w:r w:rsidR="00284FE3" w:rsidRPr="00284FE3">
        <w:rPr>
          <w:rFonts w:ascii="Arial" w:hAnsi="Arial" w:cs="Arial"/>
        </w:rPr>
        <w:t xml:space="preserve">Experience has shown that when all relevant lecturers are educated to fully understand the Baby Friendly standards, students’ knowledge and skills are higher at assessment. When the knowledge of Baby Friendly extends beyond the </w:t>
      </w:r>
      <w:r w:rsidR="00F34604">
        <w:rPr>
          <w:rFonts w:ascii="Arial" w:hAnsi="Arial" w:cs="Arial"/>
        </w:rPr>
        <w:t xml:space="preserve">project </w:t>
      </w:r>
      <w:r w:rsidR="00284FE3" w:rsidRPr="00284FE3">
        <w:rPr>
          <w:rFonts w:ascii="Arial" w:hAnsi="Arial" w:cs="Arial"/>
        </w:rPr>
        <w:t xml:space="preserve">lead lecturer it becomes much easier to weave the learning outcomes through the course and so create a more holistic understanding of their impact on babies, their mothers and families. Lecturer education also encourages shared understanding and responsibility and enables succession management if the lead lecturer leaves. </w:t>
      </w:r>
    </w:p>
    <w:p w14:paraId="38E91DF1" w14:textId="0FAB327B" w:rsidR="00FE6D1F" w:rsidRDefault="00284FE3" w:rsidP="004F2C22">
      <w:pPr>
        <w:spacing w:before="120" w:line="280" w:lineRule="exact"/>
        <w:jc w:val="both"/>
        <w:rPr>
          <w:rFonts w:ascii="Arial" w:hAnsi="Arial" w:cs="Arial"/>
        </w:rPr>
      </w:pPr>
      <w:r w:rsidRPr="00284FE3">
        <w:rPr>
          <w:rFonts w:ascii="Arial" w:hAnsi="Arial" w:cs="Arial"/>
        </w:rPr>
        <w:t>The recommended learning outcomes for lecturer education can be found in the Appendix</w:t>
      </w:r>
      <w:r w:rsidR="00D1309B">
        <w:rPr>
          <w:rFonts w:ascii="Arial" w:hAnsi="Arial" w:cs="Arial"/>
        </w:rPr>
        <w:t xml:space="preserve"> (page 17)</w:t>
      </w:r>
      <w:r w:rsidR="00F34604">
        <w:rPr>
          <w:rFonts w:ascii="Arial" w:hAnsi="Arial" w:cs="Arial"/>
        </w:rPr>
        <w:t xml:space="preserve"> of the Standards and Guidance document.</w:t>
      </w:r>
      <w:r w:rsidRPr="00284FE3">
        <w:rPr>
          <w:rFonts w:ascii="Arial" w:hAnsi="Arial" w:cs="Arial"/>
        </w:rPr>
        <w:t xml:space="preserve"> In-house training can be created using these learning outcomes as a guide, or Unicef UK can provide a lecturers’ course. Giving the lecturing team the opportunity to learn together can be particularly successful, as it allows them to explore opportunities and challenges for the courses they teach, as well as to share experiences and understanding. It is expected that this lecturer education will take around two days, and that new lecturers will be educated within six months of joining the team</w:t>
      </w:r>
      <w:r>
        <w:rPr>
          <w:rFonts w:ascii="Arial" w:hAnsi="Arial" w:cs="Arial"/>
        </w:rPr>
        <w:t>.</w:t>
      </w:r>
      <w:r w:rsidR="000B285A">
        <w:rPr>
          <w:rFonts w:ascii="Arial" w:hAnsi="Arial" w:cs="Arial"/>
        </w:rPr>
        <w:t xml:space="preserve"> Including lecturers in the audit plans and in carrying out audits with students can be a useful way of ensuring everyone in the team has a sound understanding of what is expected. </w:t>
      </w:r>
      <w:r>
        <w:rPr>
          <w:rFonts w:ascii="Arial" w:hAnsi="Arial" w:cs="Arial"/>
        </w:rPr>
        <w:t xml:space="preserve"> </w:t>
      </w:r>
    </w:p>
    <w:p w14:paraId="01B608DD" w14:textId="5C522939" w:rsidR="00284FE3" w:rsidRDefault="00633F0A" w:rsidP="004F2C22">
      <w:pPr>
        <w:spacing w:before="120" w:line="280" w:lineRule="exact"/>
        <w:jc w:val="both"/>
        <w:rPr>
          <w:rFonts w:ascii="Arial" w:hAnsi="Arial" w:cs="Arial"/>
        </w:rPr>
      </w:pPr>
      <w:r>
        <w:rPr>
          <w:rFonts w:ascii="Arial" w:hAnsi="Arial" w:cs="Arial"/>
        </w:rPr>
        <w:t xml:space="preserve">It is possible that there are some lecturers within the team, or who provide sessions as a visiting lecturer who do not provide any input for the students related to the </w:t>
      </w:r>
      <w:r w:rsidR="004C62F2">
        <w:rPr>
          <w:rFonts w:ascii="Arial" w:hAnsi="Arial" w:cs="Arial"/>
        </w:rPr>
        <w:t>Baby Friendly standards and who</w:t>
      </w:r>
      <w:r>
        <w:rPr>
          <w:rFonts w:ascii="Arial" w:hAnsi="Arial" w:cs="Arial"/>
        </w:rPr>
        <w:t xml:space="preserve"> therefore may not need the full Baby Friendly two day training</w:t>
      </w:r>
      <w:r w:rsidR="001945A0">
        <w:rPr>
          <w:rFonts w:ascii="Arial" w:hAnsi="Arial" w:cs="Arial"/>
        </w:rPr>
        <w:t xml:space="preserve">, for example research fellows whose subject does not have any particular relevance. </w:t>
      </w:r>
      <w:r>
        <w:rPr>
          <w:rFonts w:ascii="Arial" w:hAnsi="Arial" w:cs="Arial"/>
        </w:rPr>
        <w:t xml:space="preserve"> Consideration should be made as to how their educational needs are met. They would need to </w:t>
      </w:r>
      <w:proofErr w:type="gramStart"/>
      <w:r>
        <w:rPr>
          <w:rFonts w:ascii="Arial" w:hAnsi="Arial" w:cs="Arial"/>
        </w:rPr>
        <w:t>have an understanding of</w:t>
      </w:r>
      <w:proofErr w:type="gramEnd"/>
      <w:r>
        <w:rPr>
          <w:rFonts w:ascii="Arial" w:hAnsi="Arial" w:cs="Arial"/>
        </w:rPr>
        <w:t xml:space="preserve"> the learning outcomes and of issues similar to those listed below for </w:t>
      </w:r>
      <w:r w:rsidR="00F54BF0">
        <w:rPr>
          <w:rFonts w:ascii="Arial" w:hAnsi="Arial" w:cs="Arial"/>
        </w:rPr>
        <w:t>members of the SLT.</w:t>
      </w:r>
      <w:r>
        <w:rPr>
          <w:rFonts w:ascii="Arial" w:hAnsi="Arial" w:cs="Arial"/>
        </w:rPr>
        <w:t xml:space="preserve"> </w:t>
      </w:r>
      <w:r w:rsidR="00F54BF0">
        <w:rPr>
          <w:rFonts w:ascii="Arial" w:hAnsi="Arial" w:cs="Arial"/>
        </w:rPr>
        <w:t>It may be appropriate to use the training planned for members of the SLT for this group of lecturers. Please tell us about each lecturer/group of lecturers, what training has been planned or implemented for them and your rationale for making this decision.</w:t>
      </w:r>
    </w:p>
    <w:p w14:paraId="5F8E1414" w14:textId="77777777" w:rsidR="00633F0A" w:rsidRDefault="00633F0A" w:rsidP="00284FE3">
      <w:pPr>
        <w:spacing w:line="280" w:lineRule="exact"/>
        <w:rPr>
          <w:rFonts w:ascii="Arial" w:hAnsi="Arial" w:cs="Arial"/>
        </w:rPr>
      </w:pPr>
    </w:p>
    <w:p w14:paraId="6BD6CC3F" w14:textId="730D1CA2" w:rsidR="00284FE3" w:rsidRDefault="00284FE3" w:rsidP="00284FE3">
      <w:pPr>
        <w:spacing w:line="280" w:lineRule="exact"/>
        <w:rPr>
          <w:rFonts w:ascii="Arial" w:hAnsi="Arial" w:cs="Arial"/>
        </w:rPr>
      </w:pPr>
      <w:r w:rsidRPr="002D19BC">
        <w:rPr>
          <w:rFonts w:ascii="Arial" w:hAnsi="Arial" w:cs="Arial"/>
        </w:rPr>
        <w:t xml:space="preserve">Please tell us about how you ensure that new </w:t>
      </w:r>
      <w:r>
        <w:rPr>
          <w:rFonts w:ascii="Arial" w:hAnsi="Arial" w:cs="Arial"/>
        </w:rPr>
        <w:t xml:space="preserve">lecturers </w:t>
      </w:r>
      <w:r w:rsidRPr="002D19BC">
        <w:rPr>
          <w:rFonts w:ascii="Arial" w:hAnsi="Arial" w:cs="Arial"/>
        </w:rPr>
        <w:t xml:space="preserve">are orientated and trained and about the reach of the training – to include information about the percentage who have completed it. </w:t>
      </w:r>
    </w:p>
    <w:p w14:paraId="22542FA6" w14:textId="77777777" w:rsidR="004A52F9" w:rsidRDefault="004A52F9" w:rsidP="004A52F9">
      <w:pPr>
        <w:spacing w:line="280" w:lineRule="exact"/>
        <w:jc w:val="both"/>
        <w:rPr>
          <w:rFonts w:ascii="Arial" w:hAnsi="Arial" w:cs="Arial"/>
          <w:sz w:val="32"/>
          <w:szCs w:val="32"/>
        </w:rPr>
      </w:pPr>
    </w:p>
    <w:p w14:paraId="3C24E954" w14:textId="2FDAC53E" w:rsidR="000B285A" w:rsidRDefault="004A52F9" w:rsidP="004A52F9">
      <w:pPr>
        <w:spacing w:line="280" w:lineRule="exact"/>
        <w:jc w:val="both"/>
        <w:rPr>
          <w:rFonts w:ascii="Arial" w:hAnsi="Arial" w:cs="Arial"/>
        </w:rPr>
      </w:pPr>
      <w:r w:rsidRPr="002D19BC">
        <w:rPr>
          <w:rFonts w:ascii="Arial" w:hAnsi="Arial" w:cs="Arial"/>
          <w:sz w:val="32"/>
          <w:szCs w:val="32"/>
        </w:rPr>
        <w:sym w:font="Wingdings" w:char="F03A"/>
      </w:r>
      <w:r w:rsidRPr="002D19BC">
        <w:rPr>
          <w:rFonts w:ascii="Arial" w:hAnsi="Arial" w:cs="Arial"/>
          <w:sz w:val="32"/>
          <w:szCs w:val="32"/>
        </w:rPr>
        <w:t xml:space="preserve"> </w:t>
      </w:r>
      <w:r w:rsidRPr="002D19BC">
        <w:rPr>
          <w:rFonts w:ascii="Arial" w:hAnsi="Arial" w:cs="Arial"/>
        </w:rPr>
        <w:t>Please refer to</w:t>
      </w:r>
      <w:r>
        <w:rPr>
          <w:rFonts w:ascii="Arial" w:hAnsi="Arial" w:cs="Arial"/>
        </w:rPr>
        <w:t xml:space="preserve"> the</w:t>
      </w:r>
      <w:r w:rsidR="00F54BF0">
        <w:rPr>
          <w:rFonts w:ascii="Arial" w:hAnsi="Arial" w:cs="Arial"/>
        </w:rPr>
        <w:t xml:space="preserve"> </w:t>
      </w:r>
      <w:r w:rsidR="00D1309B" w:rsidRPr="00CE7288">
        <w:rPr>
          <w:rFonts w:ascii="Arial" w:hAnsi="Arial" w:cs="Arial"/>
        </w:rPr>
        <w:t>Standards and Guidance document</w:t>
      </w:r>
      <w:r w:rsidRPr="002D19BC">
        <w:rPr>
          <w:rFonts w:ascii="Arial" w:hAnsi="Arial" w:cs="Arial"/>
        </w:rPr>
        <w:t xml:space="preserve"> for details of the </w:t>
      </w:r>
      <w:r>
        <w:rPr>
          <w:rFonts w:ascii="Arial" w:hAnsi="Arial" w:cs="Arial"/>
        </w:rPr>
        <w:t xml:space="preserve">suggested learning </w:t>
      </w:r>
      <w:r w:rsidR="000B285A">
        <w:rPr>
          <w:rFonts w:ascii="Arial" w:hAnsi="Arial" w:cs="Arial"/>
        </w:rPr>
        <w:t>outcomes for lecturer education.</w:t>
      </w:r>
    </w:p>
    <w:p w14:paraId="59105741" w14:textId="14C77A07" w:rsidR="004A52F9" w:rsidRPr="002D19BC" w:rsidRDefault="000B285A" w:rsidP="004A52F9">
      <w:pPr>
        <w:spacing w:line="280" w:lineRule="exact"/>
        <w:jc w:val="both"/>
        <w:rPr>
          <w:rFonts w:ascii="Arial" w:hAnsi="Arial" w:cs="Arial"/>
        </w:rPr>
      </w:pPr>
      <w:r w:rsidRPr="002D19BC">
        <w:rPr>
          <w:rFonts w:ascii="Arial" w:hAnsi="Arial" w:cs="Arial"/>
          <w:sz w:val="32"/>
          <w:szCs w:val="32"/>
        </w:rPr>
        <w:sym w:font="Wingdings" w:char="F03A"/>
      </w:r>
      <w:r>
        <w:rPr>
          <w:rFonts w:ascii="Arial" w:hAnsi="Arial" w:cs="Arial"/>
          <w:sz w:val="32"/>
          <w:szCs w:val="32"/>
        </w:rPr>
        <w:t xml:space="preserve"> </w:t>
      </w:r>
      <w:r>
        <w:rPr>
          <w:rFonts w:ascii="Arial" w:hAnsi="Arial" w:cs="Arial"/>
        </w:rPr>
        <w:t xml:space="preserve">The </w:t>
      </w:r>
      <w:hyperlink r:id="rId11" w:history="1">
        <w:r w:rsidRPr="000B285A">
          <w:rPr>
            <w:rStyle w:val="Hyperlink"/>
            <w:rFonts w:ascii="Arial" w:hAnsi="Arial" w:cs="Arial"/>
            <w:color w:val="00B0F0"/>
          </w:rPr>
          <w:t>audit tool</w:t>
        </w:r>
      </w:hyperlink>
      <w:r>
        <w:rPr>
          <w:rFonts w:ascii="Arial" w:hAnsi="Arial" w:cs="Arial"/>
        </w:rPr>
        <w:t xml:space="preserve"> for universities should be used to ensure students meet learning outcomes. </w:t>
      </w:r>
    </w:p>
    <w:p w14:paraId="39135515" w14:textId="77777777" w:rsidR="004A52F9" w:rsidRDefault="004A52F9" w:rsidP="004A52F9">
      <w:pPr>
        <w:spacing w:line="280" w:lineRule="atLeast"/>
        <w:jc w:val="both"/>
        <w:rPr>
          <w:rFonts w:ascii="Arial" w:hAnsi="Arial" w:cs="Arial"/>
          <w:sz w:val="28"/>
          <w:szCs w:val="28"/>
        </w:rPr>
      </w:pPr>
    </w:p>
    <w:p w14:paraId="3B65CAAD" w14:textId="43A1256D" w:rsidR="004A52F9" w:rsidRDefault="004A52F9" w:rsidP="004A52F9">
      <w:pPr>
        <w:spacing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sz w:val="40"/>
          <w:szCs w:val="40"/>
        </w:rPr>
        <w:t xml:space="preserve"> </w:t>
      </w:r>
      <w:r w:rsidRPr="002D19BC">
        <w:rPr>
          <w:rFonts w:ascii="Arial" w:hAnsi="Arial" w:cs="Arial"/>
          <w:b/>
        </w:rPr>
        <w:t>Please submit a copy of the curricul</w:t>
      </w:r>
      <w:r w:rsidR="00F34604">
        <w:rPr>
          <w:rFonts w:ascii="Arial" w:hAnsi="Arial" w:cs="Arial"/>
          <w:b/>
        </w:rPr>
        <w:t>um</w:t>
      </w:r>
      <w:r w:rsidRPr="002D19BC">
        <w:rPr>
          <w:rFonts w:ascii="Arial" w:hAnsi="Arial" w:cs="Arial"/>
          <w:b/>
        </w:rPr>
        <w:t>/outline of the programme</w:t>
      </w:r>
      <w:r w:rsidR="000B285A">
        <w:rPr>
          <w:rFonts w:ascii="Arial" w:hAnsi="Arial" w:cs="Arial"/>
          <w:b/>
        </w:rPr>
        <w:t>/s</w:t>
      </w:r>
      <w:r>
        <w:rPr>
          <w:rFonts w:ascii="Arial" w:hAnsi="Arial" w:cs="Arial"/>
          <w:b/>
        </w:rPr>
        <w:t>.</w:t>
      </w:r>
    </w:p>
    <w:p w14:paraId="1D6DB3A8" w14:textId="4A241FF1" w:rsidR="00501ED8" w:rsidRDefault="00D1309B" w:rsidP="00501ED8">
      <w:pPr>
        <w:rPr>
          <w:rFonts w:ascii="Arial" w:hAnsi="Arial" w:cs="Arial"/>
          <w:b/>
          <w:bCs/>
        </w:rPr>
      </w:pPr>
      <w:r w:rsidRPr="002D19BC">
        <w:rPr>
          <w:rFonts w:ascii="Arial" w:hAnsi="Arial" w:cs="Arial"/>
          <w:sz w:val="28"/>
          <w:szCs w:val="28"/>
        </w:rPr>
        <w:sym w:font="Wingdings" w:char="F034"/>
      </w:r>
      <w:r w:rsidR="00D1065F">
        <w:rPr>
          <w:rFonts w:ascii="Arial" w:hAnsi="Arial" w:cs="Arial"/>
          <w:b/>
          <w:bCs/>
        </w:rPr>
        <w:t xml:space="preserve"> </w:t>
      </w:r>
      <w:r>
        <w:rPr>
          <w:rFonts w:ascii="Arial" w:hAnsi="Arial" w:cs="Arial"/>
          <w:b/>
          <w:bCs/>
        </w:rPr>
        <w:t xml:space="preserve"> </w:t>
      </w:r>
      <w:r w:rsidR="00501ED8">
        <w:rPr>
          <w:rFonts w:ascii="Arial" w:hAnsi="Arial" w:cs="Arial"/>
          <w:b/>
          <w:bCs/>
        </w:rPr>
        <w:t>Please submit a list of all lecturers and training attended.</w:t>
      </w:r>
    </w:p>
    <w:p w14:paraId="1492010F" w14:textId="684381F1" w:rsidR="00501ED8" w:rsidRDefault="00501ED8" w:rsidP="00501ED8">
      <w:pPr>
        <w:rPr>
          <w:rFonts w:ascii="Arial" w:hAnsi="Arial" w:cs="Arial"/>
          <w:b/>
          <w:bCs/>
        </w:rPr>
      </w:pPr>
    </w:p>
    <w:p w14:paraId="00DCE1F5" w14:textId="77777777" w:rsidR="00D1309B" w:rsidRDefault="00D1309B" w:rsidP="00501ED8">
      <w:pPr>
        <w:rPr>
          <w:rFonts w:ascii="Arial" w:hAnsi="Arial" w:cs="Arial"/>
          <w:b/>
          <w:bCs/>
        </w:rPr>
      </w:pPr>
    </w:p>
    <w:p w14:paraId="0F99460A" w14:textId="6DAC2F2B" w:rsidR="004A52F9" w:rsidRPr="002D19BC" w:rsidRDefault="004A52F9" w:rsidP="004A52F9">
      <w:pPr>
        <w:shd w:val="clear" w:color="auto" w:fill="C2D69B" w:themeFill="accent3" w:themeFillTint="99"/>
        <w:spacing w:line="280" w:lineRule="exact"/>
        <w:jc w:val="both"/>
        <w:rPr>
          <w:rFonts w:ascii="Arial" w:hAnsi="Arial" w:cs="Arial"/>
        </w:rPr>
      </w:pPr>
      <w:r w:rsidRPr="002D19BC">
        <w:rPr>
          <w:rFonts w:ascii="Arial" w:hAnsi="Arial" w:cs="Arial"/>
        </w:rPr>
        <w:t>1.</w:t>
      </w:r>
      <w:r>
        <w:rPr>
          <w:rFonts w:ascii="Arial" w:hAnsi="Arial" w:cs="Arial"/>
        </w:rPr>
        <w:t>5</w:t>
      </w:r>
      <w:r w:rsidRPr="002D19BC">
        <w:rPr>
          <w:rFonts w:ascii="Arial" w:hAnsi="Arial" w:cs="Arial"/>
        </w:rPr>
        <w:tab/>
        <w:t xml:space="preserve">Education for </w:t>
      </w:r>
      <w:r w:rsidR="000B285A">
        <w:rPr>
          <w:rFonts w:ascii="Arial" w:hAnsi="Arial" w:cs="Arial"/>
        </w:rPr>
        <w:t xml:space="preserve">the </w:t>
      </w:r>
      <w:r w:rsidR="00F54BF0">
        <w:rPr>
          <w:rFonts w:ascii="Arial" w:hAnsi="Arial" w:cs="Arial"/>
        </w:rPr>
        <w:t>senior lea</w:t>
      </w:r>
      <w:r w:rsidR="000B285A">
        <w:rPr>
          <w:rFonts w:ascii="Arial" w:hAnsi="Arial" w:cs="Arial"/>
        </w:rPr>
        <w:t>dership</w:t>
      </w:r>
      <w:r w:rsidR="00F54BF0">
        <w:rPr>
          <w:rFonts w:ascii="Arial" w:hAnsi="Arial" w:cs="Arial"/>
        </w:rPr>
        <w:t xml:space="preserve"> team</w:t>
      </w:r>
    </w:p>
    <w:p w14:paraId="0620A742" w14:textId="076E9510" w:rsidR="004A52F9" w:rsidRDefault="004A52F9" w:rsidP="004A52F9">
      <w:pPr>
        <w:spacing w:line="280" w:lineRule="exact"/>
        <w:rPr>
          <w:rFonts w:ascii="Arial" w:hAnsi="Arial" w:cs="Arial"/>
        </w:rPr>
      </w:pPr>
    </w:p>
    <w:p w14:paraId="4C188702" w14:textId="3F9870E2" w:rsidR="00E55405" w:rsidRDefault="004A52F9" w:rsidP="00CE7288">
      <w:pPr>
        <w:spacing w:line="280" w:lineRule="exact"/>
        <w:jc w:val="both"/>
        <w:rPr>
          <w:rFonts w:ascii="Arial" w:hAnsi="Arial" w:cs="Arial"/>
        </w:rPr>
      </w:pPr>
      <w:r w:rsidRPr="004A52F9">
        <w:rPr>
          <w:rFonts w:ascii="Arial" w:hAnsi="Arial" w:cs="Arial"/>
        </w:rPr>
        <w:t xml:space="preserve">Within the faculty there are usually </w:t>
      </w:r>
      <w:r w:rsidR="00F54BF0">
        <w:rPr>
          <w:rFonts w:ascii="Arial" w:hAnsi="Arial" w:cs="Arial"/>
        </w:rPr>
        <w:t xml:space="preserve">senior </w:t>
      </w:r>
      <w:r w:rsidR="000B285A">
        <w:rPr>
          <w:rFonts w:ascii="Arial" w:hAnsi="Arial" w:cs="Arial"/>
        </w:rPr>
        <w:t>staff w</w:t>
      </w:r>
      <w:r w:rsidRPr="004A52F9">
        <w:rPr>
          <w:rFonts w:ascii="Arial" w:hAnsi="Arial" w:cs="Arial"/>
        </w:rPr>
        <w:t xml:space="preserve">ho have some influence on Baby Friendly accredited courses but who do not have a teaching role. Appropriate and proportionate education and support for these key </w:t>
      </w:r>
      <w:r w:rsidR="00F54BF0">
        <w:rPr>
          <w:rFonts w:ascii="Arial" w:hAnsi="Arial" w:cs="Arial"/>
        </w:rPr>
        <w:t xml:space="preserve">senior </w:t>
      </w:r>
      <w:r w:rsidR="000B285A">
        <w:rPr>
          <w:rFonts w:ascii="Arial" w:hAnsi="Arial" w:cs="Arial"/>
        </w:rPr>
        <w:t xml:space="preserve">staff </w:t>
      </w:r>
      <w:r w:rsidRPr="004A52F9">
        <w:rPr>
          <w:rFonts w:ascii="Arial" w:hAnsi="Arial" w:cs="Arial"/>
        </w:rPr>
        <w:t xml:space="preserve">will be required. </w:t>
      </w:r>
      <w:r w:rsidR="00E55405">
        <w:rPr>
          <w:rFonts w:ascii="Arial" w:hAnsi="Arial" w:cs="Arial"/>
        </w:rPr>
        <w:t>W</w:t>
      </w:r>
      <w:r w:rsidR="00E55405" w:rsidRPr="002D19BC">
        <w:rPr>
          <w:rFonts w:ascii="Arial" w:hAnsi="Arial" w:cs="Arial"/>
        </w:rPr>
        <w:t>e anticipate that this may be provided either face-to-face in a group or one-to-one situation. E-learning may also be considered.</w:t>
      </w:r>
    </w:p>
    <w:p w14:paraId="754E60F7" w14:textId="6782FE95" w:rsidR="004A52F9" w:rsidRDefault="004A52F9" w:rsidP="00CE7288">
      <w:pPr>
        <w:spacing w:line="280" w:lineRule="exact"/>
        <w:jc w:val="both"/>
        <w:rPr>
          <w:rFonts w:ascii="Arial" w:hAnsi="Arial" w:cs="Arial"/>
        </w:rPr>
      </w:pPr>
      <w:r w:rsidRPr="004A52F9">
        <w:rPr>
          <w:rFonts w:ascii="Arial" w:hAnsi="Arial" w:cs="Arial"/>
        </w:rPr>
        <w:lastRenderedPageBreak/>
        <w:t>The education should cover</w:t>
      </w:r>
      <w:r w:rsidR="00F34604">
        <w:rPr>
          <w:rFonts w:ascii="Arial" w:hAnsi="Arial" w:cs="Arial"/>
        </w:rPr>
        <w:t xml:space="preserve"> t</w:t>
      </w:r>
      <w:r w:rsidRPr="004A52F9">
        <w:rPr>
          <w:rFonts w:ascii="Arial" w:hAnsi="Arial" w:cs="Arial"/>
        </w:rPr>
        <w:t>he Baby Friendly standards (including the Achieving Sustainability standards) and the Code and why they are important</w:t>
      </w:r>
      <w:r w:rsidR="00F34604">
        <w:rPr>
          <w:rFonts w:ascii="Arial" w:hAnsi="Arial" w:cs="Arial"/>
        </w:rPr>
        <w:t>, t</w:t>
      </w:r>
      <w:r w:rsidRPr="004A52F9">
        <w:rPr>
          <w:rFonts w:ascii="Arial" w:hAnsi="Arial" w:cs="Arial"/>
        </w:rPr>
        <w:t>he value of human milk and the health outcomes associated with infant feeding and parent-infant relationships</w:t>
      </w:r>
      <w:r w:rsidR="00F34604">
        <w:rPr>
          <w:rFonts w:ascii="Arial" w:hAnsi="Arial" w:cs="Arial"/>
        </w:rPr>
        <w:t>, t</w:t>
      </w:r>
      <w:r w:rsidRPr="004A52F9">
        <w:rPr>
          <w:rFonts w:ascii="Arial" w:hAnsi="Arial" w:cs="Arial"/>
        </w:rPr>
        <w:t>he local and UK context, including why infant feeding is such a contentious issue requiring special attention</w:t>
      </w:r>
      <w:r w:rsidR="00F34604">
        <w:rPr>
          <w:rFonts w:ascii="Arial" w:hAnsi="Arial" w:cs="Arial"/>
        </w:rPr>
        <w:t xml:space="preserve"> and u</w:t>
      </w:r>
      <w:r w:rsidRPr="004A52F9">
        <w:rPr>
          <w:rFonts w:ascii="Arial" w:hAnsi="Arial" w:cs="Arial"/>
        </w:rPr>
        <w:t xml:space="preserve">nderstanding a university </w:t>
      </w:r>
      <w:r w:rsidR="000B285A">
        <w:rPr>
          <w:rFonts w:ascii="Arial" w:hAnsi="Arial" w:cs="Arial"/>
        </w:rPr>
        <w:t xml:space="preserve">SLT’s </w:t>
      </w:r>
      <w:r w:rsidRPr="004A52F9">
        <w:rPr>
          <w:rFonts w:ascii="Arial" w:hAnsi="Arial" w:cs="Arial"/>
        </w:rPr>
        <w:t xml:space="preserve">role in protecting breastfeeding and early parent-infant relationship building, including for students and staff. </w:t>
      </w:r>
    </w:p>
    <w:p w14:paraId="33F7C5D7" w14:textId="77777777" w:rsidR="00E55405" w:rsidRDefault="00E55405" w:rsidP="00CE7288">
      <w:pPr>
        <w:spacing w:line="280" w:lineRule="exact"/>
        <w:jc w:val="both"/>
        <w:rPr>
          <w:rFonts w:ascii="Arial" w:hAnsi="Arial" w:cs="Arial"/>
        </w:rPr>
      </w:pPr>
    </w:p>
    <w:p w14:paraId="38592E86" w14:textId="5148C2AC" w:rsidR="004A52F9" w:rsidRPr="004A52F9" w:rsidRDefault="00E55405" w:rsidP="00CE7288">
      <w:pPr>
        <w:spacing w:line="280" w:lineRule="exact"/>
        <w:jc w:val="both"/>
        <w:rPr>
          <w:rFonts w:ascii="Arial" w:hAnsi="Arial" w:cs="Arial"/>
        </w:rPr>
      </w:pPr>
      <w:r w:rsidRPr="002D19BC">
        <w:rPr>
          <w:rFonts w:ascii="Arial" w:hAnsi="Arial" w:cs="Arial"/>
        </w:rPr>
        <w:t xml:space="preserve">The training plan should consider the needs of </w:t>
      </w:r>
      <w:proofErr w:type="gramStart"/>
      <w:r w:rsidRPr="002D19BC">
        <w:rPr>
          <w:rFonts w:ascii="Arial" w:hAnsi="Arial" w:cs="Arial"/>
        </w:rPr>
        <w:t>all of</w:t>
      </w:r>
      <w:proofErr w:type="gramEnd"/>
      <w:r w:rsidRPr="002D19BC">
        <w:rPr>
          <w:rFonts w:ascii="Arial" w:hAnsi="Arial" w:cs="Arial"/>
        </w:rPr>
        <w:t xml:space="preserve"> the Leadership team, to include the Baby Friendly Guardian.</w:t>
      </w:r>
      <w:r>
        <w:rPr>
          <w:rFonts w:ascii="Arial" w:hAnsi="Arial" w:cs="Arial"/>
        </w:rPr>
        <w:t xml:space="preserve"> </w:t>
      </w:r>
      <w:r w:rsidR="004A52F9" w:rsidRPr="004A52F9">
        <w:rPr>
          <w:rFonts w:ascii="Arial" w:hAnsi="Arial" w:cs="Arial"/>
        </w:rPr>
        <w:t xml:space="preserve">It is expected that this education will take around two hours. At assessment, we will look for an effective and proportionate training programme that meets the needs of all relevant </w:t>
      </w:r>
      <w:r w:rsidR="00F54BF0">
        <w:rPr>
          <w:rFonts w:ascii="Arial" w:hAnsi="Arial" w:cs="Arial"/>
        </w:rPr>
        <w:t>senior lea</w:t>
      </w:r>
      <w:r w:rsidR="000B285A">
        <w:rPr>
          <w:rFonts w:ascii="Arial" w:hAnsi="Arial" w:cs="Arial"/>
        </w:rPr>
        <w:t xml:space="preserve">dership </w:t>
      </w:r>
      <w:r w:rsidR="00F54BF0">
        <w:rPr>
          <w:rFonts w:ascii="Arial" w:hAnsi="Arial" w:cs="Arial"/>
        </w:rPr>
        <w:t>team</w:t>
      </w:r>
      <w:r w:rsidR="000B285A">
        <w:rPr>
          <w:rFonts w:ascii="Arial" w:hAnsi="Arial" w:cs="Arial"/>
        </w:rPr>
        <w:t xml:space="preserve"> members</w:t>
      </w:r>
      <w:r w:rsidR="004A52F9" w:rsidRPr="004A52F9">
        <w:rPr>
          <w:rFonts w:ascii="Arial" w:hAnsi="Arial" w:cs="Arial"/>
        </w:rPr>
        <w:t>.</w:t>
      </w:r>
    </w:p>
    <w:p w14:paraId="5BCF149E" w14:textId="77777777" w:rsidR="00850F0A" w:rsidRPr="002D19BC" w:rsidRDefault="00850F0A" w:rsidP="00CE7288">
      <w:pPr>
        <w:spacing w:line="280" w:lineRule="exact"/>
        <w:jc w:val="both"/>
        <w:rPr>
          <w:rFonts w:ascii="Arial" w:hAnsi="Arial" w:cs="Arial"/>
        </w:rPr>
      </w:pPr>
    </w:p>
    <w:p w14:paraId="1CB472A6" w14:textId="524ACA0A" w:rsidR="0014443D" w:rsidRDefault="009C4D40" w:rsidP="00CE7288">
      <w:pPr>
        <w:spacing w:line="280" w:lineRule="exact"/>
        <w:jc w:val="both"/>
        <w:rPr>
          <w:rFonts w:ascii="Arial" w:hAnsi="Arial" w:cs="Arial"/>
        </w:rPr>
      </w:pPr>
      <w:r w:rsidRPr="002D19BC">
        <w:rPr>
          <w:rFonts w:ascii="Arial" w:hAnsi="Arial" w:cs="Arial"/>
        </w:rPr>
        <w:t xml:space="preserve">Please tell us about how you ensure that </w:t>
      </w:r>
      <w:r w:rsidR="000B285A">
        <w:rPr>
          <w:rFonts w:ascii="Arial" w:hAnsi="Arial" w:cs="Arial"/>
        </w:rPr>
        <w:t xml:space="preserve">relevant </w:t>
      </w:r>
      <w:r w:rsidRPr="002D19BC">
        <w:rPr>
          <w:rFonts w:ascii="Arial" w:hAnsi="Arial" w:cs="Arial"/>
        </w:rPr>
        <w:t xml:space="preserve">new </w:t>
      </w:r>
      <w:r w:rsidR="00F54BF0">
        <w:rPr>
          <w:rFonts w:ascii="Arial" w:hAnsi="Arial" w:cs="Arial"/>
        </w:rPr>
        <w:t xml:space="preserve">senior </w:t>
      </w:r>
      <w:r w:rsidR="000B285A">
        <w:rPr>
          <w:rFonts w:ascii="Arial" w:hAnsi="Arial" w:cs="Arial"/>
        </w:rPr>
        <w:t xml:space="preserve">staff </w:t>
      </w:r>
      <w:r w:rsidRPr="002D19BC">
        <w:rPr>
          <w:rFonts w:ascii="Arial" w:hAnsi="Arial" w:cs="Arial"/>
        </w:rPr>
        <w:t xml:space="preserve">are orientated and trained and about the reach of the training – to include information about the percentage who have completed </w:t>
      </w:r>
      <w:r w:rsidR="00CA6DC5" w:rsidRPr="002D19BC">
        <w:rPr>
          <w:rFonts w:ascii="Arial" w:hAnsi="Arial" w:cs="Arial"/>
        </w:rPr>
        <w:t xml:space="preserve">it. </w:t>
      </w:r>
    </w:p>
    <w:p w14:paraId="1FE7CF6D" w14:textId="1B0D4E49" w:rsidR="00284FE3" w:rsidRDefault="00284FE3" w:rsidP="006D44CA">
      <w:pPr>
        <w:spacing w:line="280" w:lineRule="exact"/>
        <w:rPr>
          <w:rFonts w:ascii="Arial" w:hAnsi="Arial" w:cs="Arial"/>
        </w:rPr>
      </w:pPr>
    </w:p>
    <w:p w14:paraId="23767531" w14:textId="02147646" w:rsidR="005F1E53" w:rsidRPr="002D19BC" w:rsidRDefault="00605FEF" w:rsidP="00D926D4">
      <w:pPr>
        <w:spacing w:line="280" w:lineRule="exact"/>
        <w:jc w:val="both"/>
        <w:rPr>
          <w:rFonts w:ascii="Arial" w:hAnsi="Arial" w:cs="Arial"/>
        </w:rPr>
      </w:pPr>
      <w:r w:rsidRPr="002D19BC">
        <w:rPr>
          <w:rFonts w:ascii="Arial" w:hAnsi="Arial" w:cs="Arial"/>
          <w:sz w:val="32"/>
          <w:szCs w:val="32"/>
        </w:rPr>
        <w:sym w:font="Wingdings" w:char="F03A"/>
      </w:r>
      <w:r w:rsidRPr="002D19BC">
        <w:rPr>
          <w:rFonts w:ascii="Arial" w:hAnsi="Arial" w:cs="Arial"/>
          <w:sz w:val="32"/>
          <w:szCs w:val="32"/>
        </w:rPr>
        <w:t xml:space="preserve"> </w:t>
      </w:r>
      <w:r w:rsidR="004169DF" w:rsidRPr="002D19BC">
        <w:rPr>
          <w:rFonts w:ascii="Arial" w:hAnsi="Arial" w:cs="Arial"/>
        </w:rPr>
        <w:t xml:space="preserve">Please refer to the </w:t>
      </w:r>
      <w:hyperlink r:id="rId12" w:history="1">
        <w:r w:rsidR="004169DF" w:rsidRPr="000B285A">
          <w:rPr>
            <w:rStyle w:val="Hyperlink"/>
            <w:rFonts w:ascii="Arial" w:hAnsi="Arial" w:cs="Arial"/>
            <w:color w:val="00B0F0"/>
          </w:rPr>
          <w:t>Curriculum Guidance</w:t>
        </w:r>
      </w:hyperlink>
      <w:r w:rsidR="004169DF" w:rsidRPr="002D19BC">
        <w:rPr>
          <w:rFonts w:ascii="Arial" w:hAnsi="Arial" w:cs="Arial"/>
        </w:rPr>
        <w:t xml:space="preserve"> document </w:t>
      </w:r>
      <w:r w:rsidR="000B285A">
        <w:rPr>
          <w:rFonts w:ascii="Arial" w:hAnsi="Arial" w:cs="Arial"/>
        </w:rPr>
        <w:t xml:space="preserve">to ensure </w:t>
      </w:r>
      <w:r w:rsidR="004169DF" w:rsidRPr="002D19BC">
        <w:rPr>
          <w:rFonts w:ascii="Arial" w:hAnsi="Arial" w:cs="Arial"/>
        </w:rPr>
        <w:t xml:space="preserve">your </w:t>
      </w:r>
      <w:r w:rsidR="000B285A">
        <w:rPr>
          <w:rFonts w:ascii="Arial" w:hAnsi="Arial" w:cs="Arial"/>
        </w:rPr>
        <w:t>senior leadership</w:t>
      </w:r>
      <w:r w:rsidR="00F54BF0">
        <w:rPr>
          <w:rFonts w:ascii="Arial" w:hAnsi="Arial" w:cs="Arial"/>
        </w:rPr>
        <w:t xml:space="preserve"> team</w:t>
      </w:r>
      <w:r w:rsidR="004169DF" w:rsidRPr="002D19BC">
        <w:rPr>
          <w:rFonts w:ascii="Arial" w:hAnsi="Arial" w:cs="Arial"/>
        </w:rPr>
        <w:t xml:space="preserve"> education programme covers all of the necessary topics. </w:t>
      </w:r>
    </w:p>
    <w:p w14:paraId="253CDDB9" w14:textId="088608A3" w:rsidR="009C4D40" w:rsidRDefault="00BA6E91" w:rsidP="00A544A7">
      <w:pPr>
        <w:spacing w:line="280" w:lineRule="atLeast"/>
        <w:jc w:val="both"/>
        <w:rPr>
          <w:rFonts w:ascii="Arial" w:hAnsi="Arial" w:cs="Arial"/>
          <w:b/>
        </w:rPr>
      </w:pPr>
      <w:r w:rsidRPr="002D19BC">
        <w:rPr>
          <w:rFonts w:ascii="Arial" w:hAnsi="Arial" w:cs="Arial"/>
          <w:sz w:val="28"/>
          <w:szCs w:val="28"/>
        </w:rPr>
        <w:sym w:font="Wingdings" w:char="F034"/>
      </w:r>
      <w:r w:rsidR="00FB59AE" w:rsidRPr="002D19BC">
        <w:rPr>
          <w:rFonts w:ascii="Arial" w:hAnsi="Arial" w:cs="Arial"/>
          <w:sz w:val="40"/>
          <w:szCs w:val="40"/>
        </w:rPr>
        <w:t xml:space="preserve"> </w:t>
      </w:r>
      <w:r w:rsidR="00741DEA" w:rsidRPr="002D19BC">
        <w:rPr>
          <w:rFonts w:ascii="Arial" w:hAnsi="Arial" w:cs="Arial"/>
          <w:b/>
        </w:rPr>
        <w:t xml:space="preserve">Please submit a copy of </w:t>
      </w:r>
      <w:r w:rsidR="004169DF" w:rsidRPr="002D19BC">
        <w:rPr>
          <w:rFonts w:ascii="Arial" w:hAnsi="Arial" w:cs="Arial"/>
          <w:b/>
        </w:rPr>
        <w:t>the curricul</w:t>
      </w:r>
      <w:r w:rsidR="00E55405">
        <w:rPr>
          <w:rFonts w:ascii="Arial" w:hAnsi="Arial" w:cs="Arial"/>
          <w:b/>
        </w:rPr>
        <w:t>um/</w:t>
      </w:r>
      <w:r w:rsidR="009C4D40" w:rsidRPr="002D19BC">
        <w:rPr>
          <w:rFonts w:ascii="Arial" w:hAnsi="Arial" w:cs="Arial"/>
          <w:b/>
        </w:rPr>
        <w:t>outline of the programme</w:t>
      </w:r>
      <w:r w:rsidR="00E55405">
        <w:rPr>
          <w:rFonts w:ascii="Arial" w:hAnsi="Arial" w:cs="Arial"/>
          <w:b/>
        </w:rPr>
        <w:t>.</w:t>
      </w:r>
      <w:r w:rsidR="004169DF" w:rsidRPr="002D19BC">
        <w:rPr>
          <w:rFonts w:ascii="Arial" w:hAnsi="Arial" w:cs="Arial"/>
          <w:b/>
        </w:rPr>
        <w:t xml:space="preserve"> </w:t>
      </w:r>
    </w:p>
    <w:p w14:paraId="25CE6055" w14:textId="66EA4CF8" w:rsidR="00501ED8" w:rsidRDefault="00691EAD" w:rsidP="00A544A7">
      <w:pPr>
        <w:spacing w:line="280" w:lineRule="atLeast"/>
        <w:jc w:val="both"/>
        <w:rPr>
          <w:rFonts w:ascii="Arial" w:hAnsi="Arial" w:cs="Arial"/>
          <w:b/>
        </w:rPr>
      </w:pPr>
      <w:r w:rsidRPr="002D19BC">
        <w:rPr>
          <w:rFonts w:ascii="Arial" w:hAnsi="Arial" w:cs="Arial"/>
          <w:sz w:val="28"/>
          <w:szCs w:val="28"/>
        </w:rPr>
        <w:sym w:font="Wingdings" w:char="F034"/>
      </w:r>
      <w:r w:rsidR="00501ED8">
        <w:rPr>
          <w:rFonts w:ascii="Arial" w:hAnsi="Arial" w:cs="Arial"/>
          <w:b/>
          <w:bCs/>
        </w:rPr>
        <w:t xml:space="preserve"> </w:t>
      </w:r>
      <w:r w:rsidR="00D1065F">
        <w:rPr>
          <w:rFonts w:ascii="Arial" w:hAnsi="Arial" w:cs="Arial"/>
          <w:b/>
          <w:bCs/>
        </w:rPr>
        <w:t xml:space="preserve"> </w:t>
      </w:r>
      <w:r w:rsidR="00501ED8">
        <w:rPr>
          <w:rFonts w:ascii="Arial" w:hAnsi="Arial" w:cs="Arial"/>
          <w:b/>
          <w:bCs/>
        </w:rPr>
        <w:t>Please submit a list of the SLT and training attended.</w:t>
      </w:r>
    </w:p>
    <w:p w14:paraId="6BE5A143" w14:textId="636883DE" w:rsidR="0014443D" w:rsidRDefault="0014443D" w:rsidP="00A544A7">
      <w:pPr>
        <w:spacing w:line="280" w:lineRule="atLeast"/>
        <w:jc w:val="both"/>
        <w:rPr>
          <w:rFonts w:ascii="Arial" w:hAnsi="Arial" w:cs="Arial"/>
          <w:b/>
        </w:rPr>
      </w:pPr>
    </w:p>
    <w:p w14:paraId="4B39131C" w14:textId="32CF16D1" w:rsidR="0014443D" w:rsidRPr="002D19BC" w:rsidRDefault="0014443D" w:rsidP="0014443D">
      <w:pPr>
        <w:shd w:val="clear" w:color="auto" w:fill="C2D69B" w:themeFill="accent3" w:themeFillTint="99"/>
        <w:spacing w:line="280" w:lineRule="exact"/>
        <w:jc w:val="both"/>
        <w:rPr>
          <w:rFonts w:ascii="Arial" w:hAnsi="Arial" w:cs="Arial"/>
        </w:rPr>
      </w:pPr>
      <w:r w:rsidRPr="002D19BC">
        <w:rPr>
          <w:rFonts w:ascii="Arial" w:hAnsi="Arial" w:cs="Arial"/>
        </w:rPr>
        <w:t>1.</w:t>
      </w:r>
      <w:r w:rsidR="004A52F9">
        <w:rPr>
          <w:rFonts w:ascii="Arial" w:hAnsi="Arial" w:cs="Arial"/>
        </w:rPr>
        <w:t>6</w:t>
      </w:r>
      <w:r w:rsidRPr="002D19BC">
        <w:rPr>
          <w:rFonts w:ascii="Arial" w:hAnsi="Arial" w:cs="Arial"/>
        </w:rPr>
        <w:tab/>
      </w:r>
      <w:r>
        <w:rPr>
          <w:rFonts w:ascii="Arial" w:hAnsi="Arial" w:cs="Arial"/>
        </w:rPr>
        <w:t>International Code of Marketing of Breastmilk Substitutes</w:t>
      </w:r>
    </w:p>
    <w:p w14:paraId="3B97D7A8" w14:textId="77777777" w:rsidR="0014443D" w:rsidRDefault="0014443D" w:rsidP="00A544A7">
      <w:pPr>
        <w:spacing w:line="280" w:lineRule="atLeast"/>
        <w:jc w:val="both"/>
        <w:rPr>
          <w:rFonts w:ascii="Arial" w:hAnsi="Arial" w:cs="Arial"/>
          <w:b/>
        </w:rPr>
      </w:pPr>
    </w:p>
    <w:p w14:paraId="228B5B77" w14:textId="3D679DD4" w:rsidR="00E55405" w:rsidRDefault="00E55405" w:rsidP="00B807C2">
      <w:pPr>
        <w:spacing w:line="280" w:lineRule="atLeast"/>
        <w:jc w:val="both"/>
      </w:pPr>
      <w:r w:rsidRPr="00E55405">
        <w:rPr>
          <w:rFonts w:ascii="Arial" w:hAnsi="Arial" w:cs="Arial"/>
        </w:rPr>
        <w:t xml:space="preserve">Lecturers and students are frequently targeted by companies that come within the scope of the International Code of Marketing of Breastmilk Substitutes (the Code). Teaching and learning materials, free educational events, sponsorship, grants, scholarships and awards are all offered </w:t>
      </w:r>
      <w:proofErr w:type="gramStart"/>
      <w:r w:rsidRPr="00E55405">
        <w:rPr>
          <w:rFonts w:ascii="Arial" w:hAnsi="Arial" w:cs="Arial"/>
        </w:rPr>
        <w:t>in an attempt to</w:t>
      </w:r>
      <w:proofErr w:type="gramEnd"/>
      <w:r w:rsidRPr="00E55405">
        <w:rPr>
          <w:rFonts w:ascii="Arial" w:hAnsi="Arial" w:cs="Arial"/>
        </w:rPr>
        <w:t xml:space="preserve"> create goodwill, brand awareness and access to students. </w:t>
      </w:r>
      <w:r w:rsidR="000B285A">
        <w:rPr>
          <w:rFonts w:ascii="Arial" w:hAnsi="Arial" w:cs="Arial"/>
        </w:rPr>
        <w:t xml:space="preserve">Ensuring that </w:t>
      </w:r>
      <w:r w:rsidR="009C04FA">
        <w:rPr>
          <w:rFonts w:ascii="Arial" w:hAnsi="Arial" w:cs="Arial"/>
        </w:rPr>
        <w:t xml:space="preserve">none of these are accepted and that </w:t>
      </w:r>
      <w:r w:rsidR="000B285A">
        <w:rPr>
          <w:rFonts w:ascii="Arial" w:hAnsi="Arial" w:cs="Arial"/>
        </w:rPr>
        <w:t xml:space="preserve">the Code is upheld within the department is a </w:t>
      </w:r>
      <w:r w:rsidR="000B285A" w:rsidRPr="00613D3D">
        <w:rPr>
          <w:rFonts w:ascii="Arial" w:hAnsi="Arial" w:cs="Arial"/>
          <w:b/>
          <w:i/>
        </w:rPr>
        <w:t xml:space="preserve">requirement </w:t>
      </w:r>
      <w:r w:rsidR="000B285A">
        <w:rPr>
          <w:rFonts w:ascii="Arial" w:hAnsi="Arial" w:cs="Arial"/>
        </w:rPr>
        <w:t xml:space="preserve">of a Baby Friendly university. </w:t>
      </w:r>
    </w:p>
    <w:p w14:paraId="665BD1A7" w14:textId="77777777" w:rsidR="00E55405" w:rsidRDefault="00E55405" w:rsidP="00B807C2">
      <w:pPr>
        <w:spacing w:line="280" w:lineRule="atLeast"/>
        <w:jc w:val="both"/>
        <w:rPr>
          <w:rFonts w:ascii="Arial" w:hAnsi="Arial" w:cs="Arial"/>
        </w:rPr>
      </w:pPr>
    </w:p>
    <w:p w14:paraId="62416FC7" w14:textId="770580EA" w:rsidR="00B807C2" w:rsidRDefault="00B807C2" w:rsidP="00B807C2">
      <w:pPr>
        <w:spacing w:line="280" w:lineRule="atLeast"/>
        <w:jc w:val="both"/>
        <w:rPr>
          <w:rFonts w:ascii="Arial" w:hAnsi="Arial" w:cs="Arial"/>
          <w:color w:val="1E1E1E"/>
          <w:shd w:val="clear" w:color="auto" w:fill="FFFFFF"/>
        </w:rPr>
      </w:pPr>
      <w:r>
        <w:rPr>
          <w:rFonts w:ascii="Arial" w:hAnsi="Arial" w:cs="Arial"/>
        </w:rPr>
        <w:t xml:space="preserve">Within the department, it is a </w:t>
      </w:r>
      <w:r w:rsidRPr="000B285A">
        <w:rPr>
          <w:rFonts w:ascii="Arial" w:hAnsi="Arial" w:cs="Arial"/>
        </w:rPr>
        <w:t>requirement</w:t>
      </w:r>
      <w:r w:rsidRPr="000B285A">
        <w:rPr>
          <w:rFonts w:ascii="Arial" w:hAnsi="Arial" w:cs="Arial"/>
          <w:color w:val="1E1E1E"/>
          <w:shd w:val="clear" w:color="auto" w:fill="FFFFFF"/>
        </w:rPr>
        <w:t> </w:t>
      </w:r>
      <w:r w:rsidRPr="00B807C2">
        <w:rPr>
          <w:rFonts w:ascii="Arial" w:hAnsi="Arial" w:cs="Arial"/>
          <w:color w:val="1E1E1E"/>
          <w:shd w:val="clear" w:color="auto" w:fill="FFFFFF"/>
        </w:rPr>
        <w:t>that teaching is provided without involvement, sponsorship or promotional materials covered by the </w:t>
      </w:r>
      <w:r>
        <w:rPr>
          <w:rFonts w:ascii="Arial" w:hAnsi="Arial" w:cs="Arial"/>
        </w:rPr>
        <w:t xml:space="preserve">Code </w:t>
      </w:r>
      <w:proofErr w:type="gramStart"/>
      <w:r w:rsidRPr="00B807C2">
        <w:rPr>
          <w:rFonts w:ascii="Arial" w:hAnsi="Arial" w:cs="Arial"/>
          <w:color w:val="1E1E1E"/>
          <w:shd w:val="clear" w:color="auto" w:fill="FFFFFF"/>
        </w:rPr>
        <w:t>so as to</w:t>
      </w:r>
      <w:proofErr w:type="gramEnd"/>
      <w:r w:rsidRPr="00B807C2">
        <w:rPr>
          <w:rFonts w:ascii="Arial" w:hAnsi="Arial" w:cs="Arial"/>
          <w:color w:val="1E1E1E"/>
          <w:shd w:val="clear" w:color="auto" w:fill="FFFFFF"/>
        </w:rPr>
        <w:t xml:space="preserve"> ensure that students access only scientific and factual information about infant feeding, free from commercial interests.</w:t>
      </w:r>
      <w:r>
        <w:rPr>
          <w:rFonts w:ascii="Arial" w:hAnsi="Arial" w:cs="Arial"/>
          <w:color w:val="1E1E1E"/>
          <w:shd w:val="clear" w:color="auto" w:fill="FFFFFF"/>
        </w:rPr>
        <w:t xml:space="preserve"> Please confirm the processes in place to ensure that this is the case.</w:t>
      </w:r>
      <w:r w:rsidR="009C04FA">
        <w:rPr>
          <w:rFonts w:ascii="Arial" w:hAnsi="Arial" w:cs="Arial"/>
          <w:color w:val="1E1E1E"/>
          <w:shd w:val="clear" w:color="auto" w:fill="FFFFFF"/>
        </w:rPr>
        <w:t xml:space="preserve"> </w:t>
      </w:r>
      <w:r w:rsidR="009C04FA">
        <w:rPr>
          <w:rFonts w:ascii="Arial" w:hAnsi="Arial" w:cs="Arial"/>
        </w:rPr>
        <w:t xml:space="preserve">Consideration should be given to how individual lecturers and students are supported to uphold the Code. This could be achieved, for example by asking staff and students to sign a commitment to </w:t>
      </w:r>
      <w:proofErr w:type="gramStart"/>
      <w:r w:rsidR="009C04FA">
        <w:rPr>
          <w:rFonts w:ascii="Arial" w:hAnsi="Arial" w:cs="Arial"/>
        </w:rPr>
        <w:t>working</w:t>
      </w:r>
      <w:proofErr w:type="gramEnd"/>
      <w:r w:rsidR="009C04FA">
        <w:rPr>
          <w:rFonts w:ascii="Arial" w:hAnsi="Arial" w:cs="Arial"/>
        </w:rPr>
        <w:t xml:space="preserve"> within the Code at the commencement of their employment or course.</w:t>
      </w:r>
    </w:p>
    <w:p w14:paraId="1C427D8F" w14:textId="77777777" w:rsidR="00B807C2" w:rsidRPr="00B807C2" w:rsidRDefault="00B807C2" w:rsidP="00B807C2">
      <w:pPr>
        <w:spacing w:line="280" w:lineRule="atLeast"/>
        <w:jc w:val="both"/>
        <w:rPr>
          <w:rFonts w:ascii="Arial" w:hAnsi="Arial" w:cs="Arial"/>
        </w:rPr>
      </w:pPr>
    </w:p>
    <w:p w14:paraId="00D23393" w14:textId="315F677E" w:rsidR="009C04FA" w:rsidRDefault="009C04FA" w:rsidP="00A544A7">
      <w:pPr>
        <w:spacing w:line="280" w:lineRule="atLeast"/>
        <w:jc w:val="both"/>
        <w:rPr>
          <w:rFonts w:ascii="Arial" w:hAnsi="Arial" w:cs="Arial"/>
        </w:rPr>
      </w:pPr>
      <w:r>
        <w:rPr>
          <w:rFonts w:ascii="Arial" w:hAnsi="Arial" w:cs="Arial"/>
        </w:rPr>
        <w:t>In addition, as part of the work towards the Gold award, t</w:t>
      </w:r>
      <w:r w:rsidR="0014443D" w:rsidRPr="0014443D">
        <w:rPr>
          <w:rFonts w:ascii="Arial" w:hAnsi="Arial" w:cs="Arial"/>
        </w:rPr>
        <w:t xml:space="preserve">he </w:t>
      </w:r>
      <w:r w:rsidR="00B807C2">
        <w:rPr>
          <w:rFonts w:ascii="Arial" w:hAnsi="Arial" w:cs="Arial"/>
        </w:rPr>
        <w:t>L</w:t>
      </w:r>
      <w:r w:rsidR="0014443D" w:rsidRPr="0014443D">
        <w:rPr>
          <w:rFonts w:ascii="Arial" w:hAnsi="Arial" w:cs="Arial"/>
        </w:rPr>
        <w:t xml:space="preserve">eadership team is encouraged to support </w:t>
      </w:r>
      <w:r w:rsidR="00B807C2">
        <w:rPr>
          <w:rFonts w:ascii="Arial" w:hAnsi="Arial" w:cs="Arial"/>
        </w:rPr>
        <w:t xml:space="preserve">all </w:t>
      </w:r>
      <w:r w:rsidR="0014443D" w:rsidRPr="0014443D">
        <w:rPr>
          <w:rFonts w:ascii="Arial" w:hAnsi="Arial" w:cs="Arial"/>
        </w:rPr>
        <w:t>departments, staff and students to understand the Code and the importance of protecting their programmes from harmful commercial interests. Actions to support this could include developing guidance on what this means in practice, for example key things to consider when looking for funding for a research project, or when deciding whether to attend or host an external study day</w:t>
      </w:r>
      <w:r>
        <w:rPr>
          <w:rFonts w:ascii="Arial" w:hAnsi="Arial" w:cs="Arial"/>
        </w:rPr>
        <w:t xml:space="preserve">. </w:t>
      </w:r>
    </w:p>
    <w:p w14:paraId="7DD76067" w14:textId="77777777" w:rsidR="009C04FA" w:rsidRDefault="009C04FA" w:rsidP="00A544A7">
      <w:pPr>
        <w:spacing w:line="280" w:lineRule="atLeast"/>
        <w:jc w:val="both"/>
        <w:rPr>
          <w:rFonts w:ascii="Arial" w:hAnsi="Arial" w:cs="Arial"/>
        </w:rPr>
      </w:pPr>
    </w:p>
    <w:p w14:paraId="4A9F21C8" w14:textId="4B607B2D" w:rsidR="00691EAD" w:rsidRPr="002D19BC" w:rsidRDefault="00691EAD" w:rsidP="00CE7288">
      <w:pPr>
        <w:spacing w:line="280" w:lineRule="atLeast"/>
        <w:jc w:val="both"/>
        <w:rPr>
          <w:rStyle w:val="tx2"/>
          <w:rFonts w:ascii="Arial" w:hAnsi="Arial" w:cs="Arial"/>
          <w:bdr w:val="none" w:sz="0" w:space="0" w:color="auto" w:frame="1"/>
        </w:rPr>
      </w:pPr>
      <w:r w:rsidRPr="002D19BC">
        <w:rPr>
          <w:rFonts w:ascii="Arial" w:hAnsi="Arial" w:cs="Arial"/>
          <w:sz w:val="28"/>
          <w:szCs w:val="28"/>
        </w:rPr>
        <w:sym w:font="Wingdings" w:char="F034"/>
      </w:r>
      <w:r>
        <w:rPr>
          <w:rFonts w:ascii="Arial" w:hAnsi="Arial" w:cs="Arial"/>
          <w:sz w:val="28"/>
          <w:szCs w:val="28"/>
        </w:rPr>
        <w:t xml:space="preserve"> </w:t>
      </w:r>
      <w:r w:rsidR="00B807C2" w:rsidRPr="00CE7288">
        <w:rPr>
          <w:rFonts w:ascii="Arial" w:hAnsi="Arial" w:cs="Arial"/>
          <w:b/>
          <w:bCs/>
        </w:rPr>
        <w:t>Please submit any documentation, and/or a description of how you plan to work towards Code compliance</w:t>
      </w:r>
      <w:r>
        <w:rPr>
          <w:rFonts w:ascii="Arial" w:hAnsi="Arial" w:cs="Arial"/>
        </w:rPr>
        <w:t xml:space="preserve">, and </w:t>
      </w:r>
      <w:r>
        <w:rPr>
          <w:rFonts w:ascii="Arial" w:hAnsi="Arial" w:cs="Arial"/>
          <w:b/>
        </w:rPr>
        <w:t>any relevant supporting evidence</w:t>
      </w:r>
      <w:r w:rsidRPr="002D19BC">
        <w:rPr>
          <w:rFonts w:ascii="Arial" w:hAnsi="Arial" w:cs="Arial"/>
          <w:b/>
        </w:rPr>
        <w:t>.</w:t>
      </w:r>
    </w:p>
    <w:p w14:paraId="0B049A46" w14:textId="77777777" w:rsidR="00691EAD" w:rsidRPr="00B807C2" w:rsidRDefault="00691EAD" w:rsidP="00A544A7">
      <w:pPr>
        <w:spacing w:line="280" w:lineRule="atLeast"/>
        <w:jc w:val="both"/>
        <w:rPr>
          <w:rFonts w:ascii="Arial" w:hAnsi="Arial" w:cs="Arial"/>
        </w:rPr>
      </w:pPr>
    </w:p>
    <w:p w14:paraId="7B495655" w14:textId="02A6F5EB" w:rsidR="009C04FA" w:rsidRPr="009C04FA" w:rsidRDefault="009C04FA" w:rsidP="009C04FA">
      <w:pPr>
        <w:spacing w:line="280" w:lineRule="exact"/>
        <w:jc w:val="both"/>
        <w:rPr>
          <w:rFonts w:ascii="Arial" w:hAnsi="Arial" w:cs="Arial"/>
          <w:color w:val="00B0F0"/>
          <w:sz w:val="28"/>
          <w:szCs w:val="28"/>
        </w:rPr>
      </w:pPr>
      <w:r w:rsidRPr="002D19BC">
        <w:rPr>
          <w:rFonts w:ascii="Arial" w:hAnsi="Arial" w:cs="Arial"/>
          <w:sz w:val="32"/>
          <w:szCs w:val="32"/>
        </w:rPr>
        <w:sym w:font="Wingdings" w:char="F03A"/>
      </w:r>
      <w:r w:rsidRPr="002D19BC">
        <w:rPr>
          <w:rFonts w:ascii="Arial" w:hAnsi="Arial" w:cs="Arial"/>
          <w:sz w:val="32"/>
          <w:szCs w:val="32"/>
        </w:rPr>
        <w:t xml:space="preserve"> </w:t>
      </w:r>
      <w:r w:rsidRPr="009C04FA">
        <w:rPr>
          <w:rFonts w:ascii="Arial" w:hAnsi="Arial" w:cs="Arial"/>
        </w:rPr>
        <w:t>More information can be found in the</w:t>
      </w:r>
      <w:r>
        <w:rPr>
          <w:rFonts w:ascii="Arial" w:hAnsi="Arial" w:cs="Arial"/>
        </w:rPr>
        <w:t xml:space="preserve"> </w:t>
      </w:r>
      <w:hyperlink r:id="rId13" w:history="1">
        <w:r w:rsidRPr="009C04FA">
          <w:rPr>
            <w:rStyle w:val="Hyperlink"/>
            <w:rFonts w:ascii="Arial" w:hAnsi="Arial" w:cs="Arial"/>
            <w:color w:val="00B0F0"/>
          </w:rPr>
          <w:t>Health Professionals Guide to working within the Code.</w:t>
        </w:r>
      </w:hyperlink>
      <w:r w:rsidRPr="009C04FA">
        <w:rPr>
          <w:rFonts w:ascii="Arial" w:hAnsi="Arial" w:cs="Arial"/>
          <w:color w:val="00B0F0"/>
        </w:rPr>
        <w:t xml:space="preserve"> </w:t>
      </w:r>
    </w:p>
    <w:p w14:paraId="06C54AA2" w14:textId="77777777" w:rsidR="0014443D" w:rsidRDefault="0014443D" w:rsidP="00A544A7">
      <w:pPr>
        <w:spacing w:line="280" w:lineRule="atLeast"/>
        <w:jc w:val="both"/>
        <w:rPr>
          <w:rFonts w:ascii="Arial" w:hAnsi="Arial" w:cs="Arial"/>
          <w:b/>
        </w:rPr>
      </w:pPr>
    </w:p>
    <w:tbl>
      <w:tblPr>
        <w:tblW w:w="0" w:type="auto"/>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8953"/>
      </w:tblGrid>
      <w:tr w:rsidR="009C4D40" w:rsidRPr="002D19BC" w14:paraId="5D74A56D" w14:textId="77777777" w:rsidTr="00AC3AFF">
        <w:trPr>
          <w:trHeight w:hRule="exact" w:val="567"/>
        </w:trPr>
        <w:tc>
          <w:tcPr>
            <w:tcW w:w="8953" w:type="dxa"/>
            <w:shd w:val="clear" w:color="auto" w:fill="FF64FF"/>
            <w:vAlign w:val="center"/>
          </w:tcPr>
          <w:p w14:paraId="0CE58D91" w14:textId="1796B772" w:rsidR="009C4D40" w:rsidRPr="002D19BC" w:rsidRDefault="00AC3AFF" w:rsidP="004E4FA4">
            <w:pPr>
              <w:spacing w:line="280" w:lineRule="exact"/>
              <w:jc w:val="both"/>
              <w:rPr>
                <w:rFonts w:ascii="Arial" w:hAnsi="Arial" w:cs="Arial"/>
                <w:b/>
              </w:rPr>
            </w:pPr>
            <w:r w:rsidRPr="002D19BC">
              <w:rPr>
                <w:rFonts w:ascii="Arial" w:hAnsi="Arial" w:cs="Arial"/>
                <w:b/>
              </w:rPr>
              <w:lastRenderedPageBreak/>
              <w:t xml:space="preserve">Theme </w:t>
            </w:r>
            <w:r w:rsidR="00691EAD">
              <w:rPr>
                <w:rFonts w:ascii="Arial" w:hAnsi="Arial" w:cs="Arial"/>
                <w:b/>
              </w:rPr>
              <w:t>2</w:t>
            </w:r>
            <w:r w:rsidR="00691EAD" w:rsidRPr="002D19BC">
              <w:rPr>
                <w:rFonts w:ascii="Arial" w:hAnsi="Arial" w:cs="Arial"/>
                <w:b/>
              </w:rPr>
              <w:t xml:space="preserve"> </w:t>
            </w:r>
            <w:r w:rsidR="009C4D40" w:rsidRPr="002D19BC">
              <w:rPr>
                <w:rFonts w:ascii="Arial" w:hAnsi="Arial" w:cs="Arial"/>
                <w:b/>
              </w:rPr>
              <w:t xml:space="preserve">- </w:t>
            </w:r>
            <w:r w:rsidRPr="002D19BC">
              <w:rPr>
                <w:rFonts w:ascii="Arial" w:hAnsi="Arial" w:cs="Arial"/>
                <w:b/>
              </w:rPr>
              <w:t>Monitoring</w:t>
            </w:r>
          </w:p>
        </w:tc>
      </w:tr>
    </w:tbl>
    <w:p w14:paraId="5EFB37D0" w14:textId="77777777" w:rsidR="009C4D40" w:rsidRPr="002D19BC" w:rsidRDefault="009C4D40" w:rsidP="009C4D40">
      <w:pPr>
        <w:spacing w:line="280" w:lineRule="exact"/>
        <w:jc w:val="both"/>
        <w:rPr>
          <w:rFonts w:ascii="Arial" w:hAnsi="Arial" w:cs="Arial"/>
        </w:rPr>
      </w:pPr>
    </w:p>
    <w:p w14:paraId="66991202" w14:textId="77777777" w:rsidR="009C4D40" w:rsidRPr="002D19BC" w:rsidRDefault="009C4D40" w:rsidP="009C4D40">
      <w:pPr>
        <w:spacing w:line="280" w:lineRule="exact"/>
        <w:ind w:left="720" w:hanging="720"/>
        <w:jc w:val="both"/>
        <w:rPr>
          <w:rFonts w:ascii="Arial" w:hAnsi="Arial" w:cs="Arial"/>
        </w:rPr>
      </w:pPr>
      <w:r w:rsidRPr="002D19BC">
        <w:rPr>
          <w:rFonts w:ascii="Arial" w:hAnsi="Arial" w:cs="Arial"/>
        </w:rPr>
        <w:t>Evidence to be submitted:</w:t>
      </w:r>
    </w:p>
    <w:p w14:paraId="650ACE6A" w14:textId="77777777" w:rsidR="00AC3AFF" w:rsidRPr="002D19BC" w:rsidRDefault="00AC3AFF" w:rsidP="009C4D40">
      <w:pPr>
        <w:numPr>
          <w:ilvl w:val="0"/>
          <w:numId w:val="24"/>
        </w:numPr>
        <w:spacing w:line="280" w:lineRule="exact"/>
        <w:jc w:val="both"/>
        <w:rPr>
          <w:rFonts w:ascii="Arial" w:hAnsi="Arial" w:cs="Arial"/>
        </w:rPr>
      </w:pPr>
      <w:r w:rsidRPr="002D19BC">
        <w:rPr>
          <w:rFonts w:ascii="Arial" w:hAnsi="Arial" w:cs="Arial"/>
        </w:rPr>
        <w:t>Description of plans for audit of the Baby Friendly standards</w:t>
      </w:r>
    </w:p>
    <w:p w14:paraId="39FEEB40" w14:textId="34CC70FC" w:rsidR="00F722FE" w:rsidRPr="002D19BC" w:rsidRDefault="00940682" w:rsidP="009C4D40">
      <w:pPr>
        <w:numPr>
          <w:ilvl w:val="0"/>
          <w:numId w:val="24"/>
        </w:numPr>
        <w:spacing w:line="280" w:lineRule="exact"/>
        <w:jc w:val="both"/>
        <w:rPr>
          <w:rFonts w:ascii="Arial" w:hAnsi="Arial" w:cs="Arial"/>
        </w:rPr>
      </w:pPr>
      <w:r w:rsidRPr="002D19BC">
        <w:rPr>
          <w:rFonts w:ascii="Arial" w:hAnsi="Arial" w:cs="Arial"/>
        </w:rPr>
        <w:t>Outstanding B</w:t>
      </w:r>
      <w:r w:rsidR="00F722FE" w:rsidRPr="002D19BC">
        <w:rPr>
          <w:rFonts w:ascii="Arial" w:hAnsi="Arial" w:cs="Arial"/>
        </w:rPr>
        <w:t xml:space="preserve">aby Friendly audit findings </w:t>
      </w:r>
      <w:r w:rsidRPr="002D19BC">
        <w:rPr>
          <w:rFonts w:ascii="Arial" w:hAnsi="Arial" w:cs="Arial"/>
        </w:rPr>
        <w:t xml:space="preserve">as required following the recent </w:t>
      </w:r>
      <w:r w:rsidR="007F5B8B" w:rsidRPr="002D19BC">
        <w:rPr>
          <w:rFonts w:ascii="Arial" w:hAnsi="Arial" w:cs="Arial"/>
        </w:rPr>
        <w:t>re-assessment</w:t>
      </w:r>
      <w:r w:rsidRPr="002D19BC">
        <w:rPr>
          <w:rFonts w:ascii="Arial" w:hAnsi="Arial" w:cs="Arial"/>
        </w:rPr>
        <w:t xml:space="preserve">, </w:t>
      </w:r>
      <w:r w:rsidR="00F722FE" w:rsidRPr="002D19BC">
        <w:rPr>
          <w:rFonts w:ascii="Arial" w:hAnsi="Arial" w:cs="Arial"/>
        </w:rPr>
        <w:t>or a full audit if appropriate (see below)</w:t>
      </w:r>
    </w:p>
    <w:p w14:paraId="1954C2B3" w14:textId="0001510B" w:rsidR="009C4D40" w:rsidRPr="008870CA" w:rsidRDefault="00E64B59" w:rsidP="008870CA">
      <w:pPr>
        <w:numPr>
          <w:ilvl w:val="0"/>
          <w:numId w:val="24"/>
        </w:numPr>
        <w:spacing w:line="280" w:lineRule="exact"/>
        <w:jc w:val="both"/>
        <w:rPr>
          <w:rFonts w:ascii="Arial" w:hAnsi="Arial" w:cs="Arial"/>
        </w:rPr>
      </w:pPr>
      <w:r>
        <w:rPr>
          <w:rFonts w:ascii="Arial" w:hAnsi="Arial" w:cs="Arial"/>
        </w:rPr>
        <w:t xml:space="preserve">Outline </w:t>
      </w:r>
      <w:r w:rsidR="00AC3AFF" w:rsidRPr="002D19BC">
        <w:rPr>
          <w:rFonts w:ascii="Arial" w:hAnsi="Arial" w:cs="Arial"/>
        </w:rPr>
        <w:t xml:space="preserve">of </w:t>
      </w:r>
      <w:r>
        <w:rPr>
          <w:rFonts w:ascii="Arial" w:hAnsi="Arial" w:cs="Arial"/>
        </w:rPr>
        <w:t>student assessments, including example questions and marking criteria</w:t>
      </w:r>
    </w:p>
    <w:p w14:paraId="6CCB8E93" w14:textId="27128D6E" w:rsidR="00E64B59" w:rsidRDefault="00E64B59" w:rsidP="009C4D40">
      <w:pPr>
        <w:numPr>
          <w:ilvl w:val="0"/>
          <w:numId w:val="24"/>
        </w:numPr>
        <w:spacing w:line="280" w:lineRule="exact"/>
        <w:jc w:val="both"/>
        <w:rPr>
          <w:rFonts w:ascii="Arial" w:hAnsi="Arial" w:cs="Arial"/>
        </w:rPr>
      </w:pPr>
      <w:r>
        <w:rPr>
          <w:rFonts w:ascii="Arial" w:hAnsi="Arial" w:cs="Arial"/>
        </w:rPr>
        <w:t>Details of student evaluations</w:t>
      </w:r>
    </w:p>
    <w:p w14:paraId="52CC7FE2" w14:textId="59A5C2AA" w:rsidR="00B10CA6" w:rsidRPr="002D19BC" w:rsidRDefault="00B10CA6" w:rsidP="009C4D40">
      <w:pPr>
        <w:numPr>
          <w:ilvl w:val="0"/>
          <w:numId w:val="24"/>
        </w:numPr>
        <w:spacing w:line="280" w:lineRule="exact"/>
        <w:jc w:val="both"/>
        <w:rPr>
          <w:rFonts w:ascii="Arial" w:hAnsi="Arial" w:cs="Arial"/>
        </w:rPr>
      </w:pPr>
      <w:r w:rsidRPr="002D19BC">
        <w:rPr>
          <w:rFonts w:ascii="Arial" w:hAnsi="Arial" w:cs="Arial"/>
        </w:rPr>
        <w:t xml:space="preserve">Action plans in response to issues with </w:t>
      </w:r>
      <w:r w:rsidR="00E64B59">
        <w:rPr>
          <w:rFonts w:ascii="Arial" w:hAnsi="Arial" w:cs="Arial"/>
        </w:rPr>
        <w:t>audit and evaluation outcomes</w:t>
      </w:r>
    </w:p>
    <w:p w14:paraId="6696962B" w14:textId="62E5EDAC" w:rsidR="00FF4938" w:rsidRPr="00FA513D" w:rsidRDefault="00B10CA6" w:rsidP="0068638C">
      <w:pPr>
        <w:numPr>
          <w:ilvl w:val="0"/>
          <w:numId w:val="24"/>
        </w:numPr>
        <w:spacing w:line="280" w:lineRule="exact"/>
        <w:jc w:val="both"/>
        <w:rPr>
          <w:rFonts w:ascii="Arial" w:hAnsi="Arial" w:cs="Arial"/>
        </w:rPr>
      </w:pPr>
      <w:r w:rsidRPr="00FA513D">
        <w:rPr>
          <w:rFonts w:ascii="Arial" w:hAnsi="Arial" w:cs="Arial"/>
        </w:rPr>
        <w:t>Description</w:t>
      </w:r>
      <w:r w:rsidR="00FF4938" w:rsidRPr="00FA513D">
        <w:rPr>
          <w:rFonts w:ascii="Arial" w:hAnsi="Arial" w:cs="Arial"/>
        </w:rPr>
        <w:t xml:space="preserve"> of mechanism to discuss relevant audit and assessment data </w:t>
      </w:r>
      <w:r w:rsidR="00FA513D" w:rsidRPr="00FA513D">
        <w:rPr>
          <w:rFonts w:ascii="Arial" w:hAnsi="Arial" w:cs="Arial"/>
        </w:rPr>
        <w:t xml:space="preserve">with the </w:t>
      </w:r>
      <w:r w:rsidR="00FA513D">
        <w:rPr>
          <w:rFonts w:ascii="Arial" w:hAnsi="Arial" w:cs="Arial"/>
        </w:rPr>
        <w:t>L</w:t>
      </w:r>
      <w:r w:rsidR="00FA513D" w:rsidRPr="00FA513D">
        <w:rPr>
          <w:rFonts w:ascii="Arial" w:hAnsi="Arial" w:cs="Arial"/>
        </w:rPr>
        <w:t xml:space="preserve">eadership team. </w:t>
      </w:r>
    </w:p>
    <w:p w14:paraId="7260F8C0" w14:textId="77777777" w:rsidR="004814B7" w:rsidRPr="002D19BC" w:rsidRDefault="004814B7" w:rsidP="00A7465F">
      <w:pPr>
        <w:spacing w:line="280" w:lineRule="exact"/>
        <w:ind w:left="360"/>
        <w:jc w:val="both"/>
        <w:rPr>
          <w:rFonts w:ascii="Arial" w:hAnsi="Arial" w:cs="Arial"/>
        </w:rPr>
      </w:pPr>
    </w:p>
    <w:p w14:paraId="4AD6F9C4" w14:textId="6604AF0B" w:rsidR="003A0D09" w:rsidRPr="002D19BC" w:rsidRDefault="00F10307" w:rsidP="009C4D40">
      <w:pPr>
        <w:spacing w:before="120" w:line="280" w:lineRule="exact"/>
        <w:jc w:val="both"/>
        <w:rPr>
          <w:rFonts w:ascii="Arial" w:hAnsi="Arial" w:cs="Arial"/>
        </w:rPr>
      </w:pPr>
      <w:r w:rsidRPr="002D19BC">
        <w:rPr>
          <w:rFonts w:ascii="Arial" w:hAnsi="Arial" w:cs="Arial"/>
        </w:rPr>
        <w:t xml:space="preserve">Ensuring an effective </w:t>
      </w:r>
      <w:r w:rsidR="00E64B59">
        <w:rPr>
          <w:rFonts w:ascii="Arial" w:hAnsi="Arial" w:cs="Arial"/>
        </w:rPr>
        <w:t>programme</w:t>
      </w:r>
      <w:r w:rsidRPr="002D19BC">
        <w:rPr>
          <w:rFonts w:ascii="Arial" w:hAnsi="Arial" w:cs="Arial"/>
        </w:rPr>
        <w:t xml:space="preserve"> relies on an understanding of how well the </w:t>
      </w:r>
      <w:r w:rsidR="00E64B59">
        <w:rPr>
          <w:rFonts w:ascii="Arial" w:hAnsi="Arial" w:cs="Arial"/>
        </w:rPr>
        <w:t xml:space="preserve">programme </w:t>
      </w:r>
      <w:r w:rsidRPr="002D19BC">
        <w:rPr>
          <w:rFonts w:ascii="Arial" w:hAnsi="Arial" w:cs="Arial"/>
        </w:rPr>
        <w:t>is functioning</w:t>
      </w:r>
      <w:r w:rsidR="003A0D09" w:rsidRPr="002D19BC">
        <w:rPr>
          <w:rFonts w:ascii="Arial" w:hAnsi="Arial" w:cs="Arial"/>
        </w:rPr>
        <w:t xml:space="preserve">. </w:t>
      </w:r>
      <w:proofErr w:type="gramStart"/>
      <w:r w:rsidR="003A0D09" w:rsidRPr="002D19BC">
        <w:rPr>
          <w:rFonts w:ascii="Arial" w:hAnsi="Arial" w:cs="Arial"/>
        </w:rPr>
        <w:t>T</w:t>
      </w:r>
      <w:r w:rsidRPr="002D19BC">
        <w:rPr>
          <w:rFonts w:ascii="Arial" w:hAnsi="Arial" w:cs="Arial"/>
        </w:rPr>
        <w:t>herefore</w:t>
      </w:r>
      <w:proofErr w:type="gramEnd"/>
      <w:r w:rsidRPr="002D19BC">
        <w:rPr>
          <w:rFonts w:ascii="Arial" w:hAnsi="Arial" w:cs="Arial"/>
        </w:rPr>
        <w:t xml:space="preserve"> we </w:t>
      </w:r>
      <w:r w:rsidRPr="002D19BC">
        <w:rPr>
          <w:rFonts w:ascii="Arial" w:hAnsi="Arial" w:cs="Arial"/>
          <w:b/>
          <w:i/>
        </w:rPr>
        <w:t>require</w:t>
      </w:r>
      <w:r w:rsidRPr="002D19BC">
        <w:rPr>
          <w:rFonts w:ascii="Arial" w:hAnsi="Arial" w:cs="Arial"/>
        </w:rPr>
        <w:t xml:space="preserve"> that the monitoring of </w:t>
      </w:r>
      <w:r w:rsidR="00E64B59">
        <w:rPr>
          <w:rFonts w:ascii="Arial" w:hAnsi="Arial" w:cs="Arial"/>
        </w:rPr>
        <w:t>learning outcomes and other means of evaluation</w:t>
      </w:r>
      <w:r w:rsidRPr="002D19BC">
        <w:rPr>
          <w:rFonts w:ascii="Arial" w:hAnsi="Arial" w:cs="Arial"/>
        </w:rPr>
        <w:t xml:space="preserve"> remains an ongoing process </w:t>
      </w:r>
      <w:r w:rsidR="00734FA4" w:rsidRPr="002D19BC">
        <w:rPr>
          <w:rFonts w:ascii="Arial" w:hAnsi="Arial" w:cs="Arial"/>
        </w:rPr>
        <w:t>in order</w:t>
      </w:r>
      <w:r w:rsidRPr="002D19BC">
        <w:rPr>
          <w:rFonts w:ascii="Arial" w:hAnsi="Arial" w:cs="Arial"/>
        </w:rPr>
        <w:t xml:space="preserve"> that </w:t>
      </w:r>
      <w:r w:rsidR="00564E76" w:rsidRPr="002D19BC">
        <w:rPr>
          <w:rFonts w:ascii="Arial" w:hAnsi="Arial" w:cs="Arial"/>
        </w:rPr>
        <w:t>timely and appropriate</w:t>
      </w:r>
      <w:r w:rsidRPr="002D19BC">
        <w:rPr>
          <w:rFonts w:ascii="Arial" w:hAnsi="Arial" w:cs="Arial"/>
        </w:rPr>
        <w:t xml:space="preserve"> action is taken when issues are identified</w:t>
      </w:r>
      <w:r w:rsidR="003A0D09" w:rsidRPr="002D19BC">
        <w:rPr>
          <w:rFonts w:ascii="Arial" w:hAnsi="Arial" w:cs="Arial"/>
        </w:rPr>
        <w:t xml:space="preserve"> and also to help maintain</w:t>
      </w:r>
      <w:r w:rsidR="00E64B59">
        <w:rPr>
          <w:rFonts w:ascii="Arial" w:hAnsi="Arial" w:cs="Arial"/>
        </w:rPr>
        <w:t xml:space="preserve"> standards</w:t>
      </w:r>
      <w:r w:rsidR="003A0D09" w:rsidRPr="002D19BC">
        <w:rPr>
          <w:rFonts w:ascii="Arial" w:hAnsi="Arial" w:cs="Arial"/>
        </w:rPr>
        <w:t xml:space="preserve"> when </w:t>
      </w:r>
      <w:r w:rsidR="009C04FA">
        <w:rPr>
          <w:rFonts w:ascii="Arial" w:hAnsi="Arial" w:cs="Arial"/>
        </w:rPr>
        <w:t>learning outcomes are achieved effectively</w:t>
      </w:r>
      <w:r w:rsidR="003A0D09" w:rsidRPr="002D19BC">
        <w:rPr>
          <w:rFonts w:ascii="Arial" w:hAnsi="Arial" w:cs="Arial"/>
        </w:rPr>
        <w:t>.</w:t>
      </w:r>
      <w:r w:rsidRPr="002D19BC">
        <w:rPr>
          <w:rFonts w:ascii="Arial" w:hAnsi="Arial" w:cs="Arial"/>
        </w:rPr>
        <w:t xml:space="preserve"> </w:t>
      </w:r>
    </w:p>
    <w:p w14:paraId="7C254812" w14:textId="3438AB45" w:rsidR="00F10307" w:rsidRPr="002D19BC" w:rsidRDefault="00F10307" w:rsidP="009C4D40">
      <w:pPr>
        <w:spacing w:before="120" w:line="280" w:lineRule="exact"/>
        <w:jc w:val="both"/>
        <w:rPr>
          <w:rFonts w:ascii="Arial" w:hAnsi="Arial" w:cs="Arial"/>
        </w:rPr>
      </w:pPr>
      <w:r w:rsidRPr="002D19BC">
        <w:rPr>
          <w:rFonts w:ascii="Arial" w:hAnsi="Arial" w:cs="Arial"/>
        </w:rPr>
        <w:t xml:space="preserve">We are looking for a range of data to be collected at suitable intervals, to include: </w:t>
      </w:r>
    </w:p>
    <w:p w14:paraId="6C379499" w14:textId="439B60C6" w:rsidR="00F10307" w:rsidRPr="002D19BC" w:rsidRDefault="00F10307" w:rsidP="00F10307">
      <w:pPr>
        <w:pStyle w:val="ListParagraph"/>
        <w:numPr>
          <w:ilvl w:val="0"/>
          <w:numId w:val="28"/>
        </w:numPr>
        <w:spacing w:before="120" w:line="280" w:lineRule="exact"/>
        <w:jc w:val="both"/>
        <w:rPr>
          <w:rFonts w:ascii="Arial" w:hAnsi="Arial" w:cs="Arial"/>
          <w:sz w:val="22"/>
          <w:szCs w:val="22"/>
        </w:rPr>
      </w:pPr>
      <w:r w:rsidRPr="002D19BC">
        <w:rPr>
          <w:rFonts w:ascii="Arial" w:hAnsi="Arial" w:cs="Arial"/>
          <w:sz w:val="22"/>
          <w:szCs w:val="22"/>
        </w:rPr>
        <w:t>Baby Friendly audit</w:t>
      </w:r>
      <w:r w:rsidR="00620467" w:rsidRPr="002D19BC">
        <w:rPr>
          <w:rFonts w:ascii="Arial" w:hAnsi="Arial" w:cs="Arial"/>
          <w:sz w:val="22"/>
          <w:szCs w:val="22"/>
        </w:rPr>
        <w:t xml:space="preserve">s </w:t>
      </w:r>
      <w:r w:rsidR="003A0D09" w:rsidRPr="002D19BC">
        <w:rPr>
          <w:rFonts w:ascii="Arial" w:hAnsi="Arial" w:cs="Arial"/>
          <w:sz w:val="22"/>
          <w:szCs w:val="22"/>
        </w:rPr>
        <w:t xml:space="preserve">planned and </w:t>
      </w:r>
      <w:r w:rsidR="00620467" w:rsidRPr="002D19BC">
        <w:rPr>
          <w:rFonts w:ascii="Arial" w:hAnsi="Arial" w:cs="Arial"/>
          <w:sz w:val="22"/>
          <w:szCs w:val="22"/>
        </w:rPr>
        <w:t>carried ou</w:t>
      </w:r>
      <w:r w:rsidR="003A0D09" w:rsidRPr="002D19BC">
        <w:rPr>
          <w:rFonts w:ascii="Arial" w:hAnsi="Arial" w:cs="Arial"/>
          <w:sz w:val="22"/>
          <w:szCs w:val="22"/>
        </w:rPr>
        <w:t xml:space="preserve">t </w:t>
      </w:r>
      <w:r w:rsidR="009C04FA">
        <w:rPr>
          <w:rFonts w:ascii="Arial" w:hAnsi="Arial" w:cs="Arial"/>
          <w:sz w:val="22"/>
          <w:szCs w:val="22"/>
        </w:rPr>
        <w:t>annually</w:t>
      </w:r>
    </w:p>
    <w:p w14:paraId="66D3395B" w14:textId="77777777" w:rsidR="009C04FA" w:rsidRDefault="00F10307" w:rsidP="00F10307">
      <w:pPr>
        <w:pStyle w:val="ListParagraph"/>
        <w:numPr>
          <w:ilvl w:val="0"/>
          <w:numId w:val="28"/>
        </w:numPr>
        <w:spacing w:before="120" w:line="280" w:lineRule="exact"/>
        <w:jc w:val="both"/>
        <w:rPr>
          <w:rFonts w:ascii="Arial" w:hAnsi="Arial" w:cs="Arial"/>
          <w:sz w:val="22"/>
          <w:szCs w:val="22"/>
        </w:rPr>
      </w:pPr>
      <w:r w:rsidRPr="002D19BC">
        <w:rPr>
          <w:rFonts w:ascii="Arial" w:hAnsi="Arial" w:cs="Arial"/>
          <w:sz w:val="22"/>
          <w:szCs w:val="22"/>
        </w:rPr>
        <w:t xml:space="preserve">Other relevant data, for example </w:t>
      </w:r>
      <w:r w:rsidR="00E64B59">
        <w:rPr>
          <w:rFonts w:ascii="Arial" w:hAnsi="Arial" w:cs="Arial"/>
          <w:sz w:val="22"/>
          <w:szCs w:val="22"/>
        </w:rPr>
        <w:t>student assessment outcomes</w:t>
      </w:r>
      <w:r w:rsidR="009C04FA">
        <w:rPr>
          <w:rFonts w:ascii="Arial" w:hAnsi="Arial" w:cs="Arial"/>
          <w:sz w:val="22"/>
          <w:szCs w:val="22"/>
        </w:rPr>
        <w:t xml:space="preserve"> </w:t>
      </w:r>
      <w:proofErr w:type="spellStart"/>
      <w:r w:rsidR="009C04FA">
        <w:rPr>
          <w:rFonts w:ascii="Arial" w:hAnsi="Arial" w:cs="Arial"/>
          <w:sz w:val="22"/>
          <w:szCs w:val="22"/>
        </w:rPr>
        <w:t>eg.</w:t>
      </w:r>
      <w:proofErr w:type="spellEnd"/>
      <w:r w:rsidR="009C04FA">
        <w:rPr>
          <w:rFonts w:ascii="Arial" w:hAnsi="Arial" w:cs="Arial"/>
          <w:sz w:val="22"/>
          <w:szCs w:val="22"/>
        </w:rPr>
        <w:t xml:space="preserve"> OSCE’s etc</w:t>
      </w:r>
      <w:r w:rsidR="00E64B59">
        <w:rPr>
          <w:rFonts w:ascii="Arial" w:hAnsi="Arial" w:cs="Arial"/>
          <w:sz w:val="22"/>
          <w:szCs w:val="22"/>
        </w:rPr>
        <w:t>,</w:t>
      </w:r>
      <w:r w:rsidR="009C04FA">
        <w:rPr>
          <w:rFonts w:ascii="Arial" w:hAnsi="Arial" w:cs="Arial"/>
          <w:sz w:val="22"/>
          <w:szCs w:val="22"/>
        </w:rPr>
        <w:t xml:space="preserve"> in theory and practice</w:t>
      </w:r>
    </w:p>
    <w:p w14:paraId="39C34BC3" w14:textId="663D84C7" w:rsidR="00F10307" w:rsidRDefault="009C04FA" w:rsidP="00F10307">
      <w:pPr>
        <w:pStyle w:val="ListParagraph"/>
        <w:numPr>
          <w:ilvl w:val="0"/>
          <w:numId w:val="28"/>
        </w:numPr>
        <w:spacing w:before="120" w:line="280" w:lineRule="exact"/>
        <w:jc w:val="both"/>
        <w:rPr>
          <w:rFonts w:ascii="Arial" w:hAnsi="Arial" w:cs="Arial"/>
          <w:sz w:val="22"/>
          <w:szCs w:val="22"/>
        </w:rPr>
      </w:pPr>
      <w:r>
        <w:rPr>
          <w:rFonts w:ascii="Arial" w:hAnsi="Arial" w:cs="Arial"/>
          <w:sz w:val="22"/>
          <w:szCs w:val="22"/>
        </w:rPr>
        <w:t>Student</w:t>
      </w:r>
      <w:r w:rsidR="00E64B59">
        <w:rPr>
          <w:rFonts w:ascii="Arial" w:hAnsi="Arial" w:cs="Arial"/>
          <w:sz w:val="22"/>
          <w:szCs w:val="22"/>
        </w:rPr>
        <w:t xml:space="preserve"> evaluations</w:t>
      </w:r>
      <w:r>
        <w:rPr>
          <w:rFonts w:ascii="Arial" w:hAnsi="Arial" w:cs="Arial"/>
          <w:sz w:val="22"/>
          <w:szCs w:val="22"/>
        </w:rPr>
        <w:t>, theory and practice</w:t>
      </w:r>
      <w:r w:rsidR="00E64B59">
        <w:rPr>
          <w:rFonts w:ascii="Arial" w:hAnsi="Arial" w:cs="Arial"/>
          <w:sz w:val="22"/>
          <w:szCs w:val="22"/>
        </w:rPr>
        <w:t>.</w:t>
      </w:r>
      <w:r w:rsidR="00F10307" w:rsidRPr="002D19BC">
        <w:rPr>
          <w:rFonts w:ascii="Arial" w:hAnsi="Arial" w:cs="Arial"/>
          <w:sz w:val="22"/>
          <w:szCs w:val="22"/>
        </w:rPr>
        <w:t xml:space="preserve"> </w:t>
      </w:r>
    </w:p>
    <w:p w14:paraId="611BC286" w14:textId="18A483B2" w:rsidR="009C04FA" w:rsidRDefault="009C04FA" w:rsidP="00613D3D">
      <w:pPr>
        <w:pStyle w:val="ListParagraph"/>
        <w:spacing w:before="120" w:line="280" w:lineRule="exact"/>
        <w:ind w:left="780"/>
        <w:jc w:val="both"/>
        <w:rPr>
          <w:rFonts w:ascii="Arial" w:hAnsi="Arial" w:cs="Arial"/>
          <w:sz w:val="22"/>
          <w:szCs w:val="22"/>
        </w:rPr>
      </w:pPr>
    </w:p>
    <w:p w14:paraId="05F00E11" w14:textId="375C2E7B" w:rsidR="00F722FE" w:rsidRPr="002D19BC" w:rsidRDefault="004814B7" w:rsidP="007056C0">
      <w:pPr>
        <w:spacing w:before="120" w:line="280" w:lineRule="exact"/>
        <w:jc w:val="both"/>
        <w:rPr>
          <w:rFonts w:ascii="Arial" w:hAnsi="Arial" w:cs="Arial"/>
          <w:b/>
        </w:rPr>
      </w:pPr>
      <w:r w:rsidRPr="002D19BC">
        <w:rPr>
          <w:rFonts w:ascii="Arial" w:hAnsi="Arial" w:cs="Arial"/>
          <w:b/>
          <w:sz w:val="28"/>
          <w:szCs w:val="28"/>
        </w:rPr>
        <w:sym w:font="Wingdings" w:char="F034"/>
      </w:r>
      <w:r w:rsidRPr="002D19BC">
        <w:rPr>
          <w:rFonts w:ascii="Arial" w:hAnsi="Arial" w:cs="Arial"/>
          <w:b/>
          <w:sz w:val="28"/>
          <w:szCs w:val="28"/>
        </w:rPr>
        <w:t xml:space="preserve"> </w:t>
      </w:r>
      <w:r w:rsidR="007056C0" w:rsidRPr="002D19BC">
        <w:rPr>
          <w:rFonts w:ascii="Arial" w:hAnsi="Arial" w:cs="Arial"/>
          <w:b/>
        </w:rPr>
        <w:t xml:space="preserve">Please submit relevant data with the application. </w:t>
      </w:r>
    </w:p>
    <w:p w14:paraId="49DA9AB6" w14:textId="5168CBAF" w:rsidR="007056C0" w:rsidRPr="002D19BC" w:rsidRDefault="00F722FE" w:rsidP="007056C0">
      <w:pPr>
        <w:spacing w:before="120" w:line="280" w:lineRule="exact"/>
        <w:jc w:val="both"/>
        <w:rPr>
          <w:rFonts w:ascii="Arial" w:hAnsi="Arial" w:cs="Arial"/>
        </w:rPr>
      </w:pPr>
      <w:r w:rsidRPr="002D19BC">
        <w:rPr>
          <w:rFonts w:ascii="Arial" w:hAnsi="Arial" w:cs="Arial"/>
        </w:rPr>
        <w:t xml:space="preserve">Submission of Baby Friendly audit </w:t>
      </w:r>
      <w:r w:rsidR="003A0D09" w:rsidRPr="002D19BC">
        <w:rPr>
          <w:rFonts w:ascii="Arial" w:hAnsi="Arial" w:cs="Arial"/>
        </w:rPr>
        <w:t xml:space="preserve">of </w:t>
      </w:r>
      <w:r w:rsidR="00E64B59">
        <w:rPr>
          <w:rFonts w:ascii="Arial" w:hAnsi="Arial" w:cs="Arial"/>
        </w:rPr>
        <w:t>student outcomes</w:t>
      </w:r>
      <w:r w:rsidRPr="002D19BC">
        <w:rPr>
          <w:rFonts w:ascii="Arial" w:hAnsi="Arial" w:cs="Arial"/>
        </w:rPr>
        <w:t xml:space="preserve"> may be </w:t>
      </w:r>
      <w:r w:rsidRPr="002D19BC">
        <w:rPr>
          <w:rFonts w:ascii="Arial" w:hAnsi="Arial" w:cs="Arial"/>
          <w:b/>
          <w:i/>
        </w:rPr>
        <w:t xml:space="preserve">required </w:t>
      </w:r>
      <w:r w:rsidRPr="002D19BC">
        <w:rPr>
          <w:rFonts w:ascii="Arial" w:hAnsi="Arial" w:cs="Arial"/>
        </w:rPr>
        <w:t xml:space="preserve">at this time. </w:t>
      </w:r>
      <w:r w:rsidR="007056C0" w:rsidRPr="002D19BC">
        <w:rPr>
          <w:rFonts w:ascii="Arial" w:hAnsi="Arial" w:cs="Arial"/>
        </w:rPr>
        <w:t xml:space="preserve">This may include audit results requested following the recent </w:t>
      </w:r>
      <w:r w:rsidR="007F5B8B" w:rsidRPr="002D19BC">
        <w:rPr>
          <w:rFonts w:ascii="Arial" w:hAnsi="Arial" w:cs="Arial"/>
        </w:rPr>
        <w:t>re-assessment</w:t>
      </w:r>
      <w:r w:rsidRPr="002D19BC">
        <w:rPr>
          <w:rFonts w:ascii="Arial" w:hAnsi="Arial" w:cs="Arial"/>
        </w:rPr>
        <w:t xml:space="preserve"> – please refer to your assessment report and letter from the Designation Committee</w:t>
      </w:r>
      <w:r w:rsidR="007056C0" w:rsidRPr="002D19BC">
        <w:rPr>
          <w:rFonts w:ascii="Arial" w:hAnsi="Arial" w:cs="Arial"/>
        </w:rPr>
        <w:t xml:space="preserve">. If </w:t>
      </w:r>
      <w:r w:rsidRPr="002D19BC">
        <w:rPr>
          <w:rFonts w:ascii="Arial" w:hAnsi="Arial" w:cs="Arial"/>
        </w:rPr>
        <w:t xml:space="preserve">it is </w:t>
      </w:r>
      <w:r w:rsidR="008870CA" w:rsidRPr="008870CA">
        <w:rPr>
          <w:rFonts w:ascii="Arial" w:hAnsi="Arial" w:cs="Arial"/>
          <w:i/>
        </w:rPr>
        <w:t>twelve</w:t>
      </w:r>
      <w:r w:rsidRPr="002D19BC">
        <w:rPr>
          <w:rFonts w:ascii="Arial" w:hAnsi="Arial" w:cs="Arial"/>
          <w:i/>
        </w:rPr>
        <w:t xml:space="preserve"> months or more</w:t>
      </w:r>
      <w:r w:rsidRPr="002D19BC">
        <w:rPr>
          <w:rFonts w:ascii="Arial" w:hAnsi="Arial" w:cs="Arial"/>
        </w:rPr>
        <w:t xml:space="preserve"> since </w:t>
      </w:r>
      <w:r w:rsidR="007056C0" w:rsidRPr="002D19BC">
        <w:rPr>
          <w:rFonts w:ascii="Arial" w:hAnsi="Arial" w:cs="Arial"/>
        </w:rPr>
        <w:t xml:space="preserve">the </w:t>
      </w:r>
      <w:r w:rsidR="007F5B8B" w:rsidRPr="002D19BC">
        <w:rPr>
          <w:rFonts w:ascii="Arial" w:hAnsi="Arial" w:cs="Arial"/>
        </w:rPr>
        <w:t>re-assessment</w:t>
      </w:r>
      <w:r w:rsidRPr="002D19BC">
        <w:rPr>
          <w:rFonts w:ascii="Arial" w:hAnsi="Arial" w:cs="Arial"/>
        </w:rPr>
        <w:t xml:space="preserve">, </w:t>
      </w:r>
      <w:r w:rsidR="007056C0" w:rsidRPr="002D19BC">
        <w:rPr>
          <w:rFonts w:ascii="Arial" w:hAnsi="Arial" w:cs="Arial"/>
        </w:rPr>
        <w:t>please submit the latest audit results as an attachment with the application</w:t>
      </w:r>
      <w:r w:rsidR="00A7465F" w:rsidRPr="002D19BC">
        <w:rPr>
          <w:rFonts w:ascii="Arial" w:hAnsi="Arial" w:cs="Arial"/>
        </w:rPr>
        <w:t xml:space="preserve"> (</w:t>
      </w:r>
      <w:hyperlink r:id="rId14" w:history="1">
        <w:r w:rsidR="00A7465F" w:rsidRPr="00613D3D">
          <w:rPr>
            <w:rStyle w:val="Hyperlink"/>
            <w:rFonts w:ascii="Arial" w:hAnsi="Arial" w:cs="Arial"/>
            <w:color w:val="00B0F0"/>
          </w:rPr>
          <w:t>a</w:t>
        </w:r>
        <w:r w:rsidR="00613D3D" w:rsidRPr="00613D3D">
          <w:rPr>
            <w:rStyle w:val="Hyperlink"/>
            <w:rFonts w:ascii="Arial" w:hAnsi="Arial" w:cs="Arial"/>
            <w:color w:val="00B0F0"/>
          </w:rPr>
          <w:t>nnual audit forms available here</w:t>
        </w:r>
      </w:hyperlink>
      <w:r w:rsidR="00613D3D">
        <w:rPr>
          <w:rFonts w:ascii="Arial" w:hAnsi="Arial" w:cs="Arial"/>
        </w:rPr>
        <w:t>)</w:t>
      </w:r>
      <w:r w:rsidR="007F5B8B" w:rsidRPr="002D19BC">
        <w:rPr>
          <w:rFonts w:ascii="Arial" w:hAnsi="Arial" w:cs="Arial"/>
        </w:rPr>
        <w:t>.</w:t>
      </w:r>
    </w:p>
    <w:p w14:paraId="40AD7E67" w14:textId="575B79EA" w:rsidR="00620467" w:rsidRDefault="00734FA4" w:rsidP="00620467">
      <w:pPr>
        <w:spacing w:before="120" w:line="280" w:lineRule="exact"/>
        <w:jc w:val="both"/>
        <w:rPr>
          <w:rFonts w:ascii="Arial" w:hAnsi="Arial" w:cs="Arial"/>
        </w:rPr>
      </w:pPr>
      <w:r w:rsidRPr="002D19BC">
        <w:rPr>
          <w:rFonts w:ascii="Arial" w:hAnsi="Arial" w:cs="Arial"/>
        </w:rPr>
        <w:t xml:space="preserve">Action plans to address weaknesses will be </w:t>
      </w:r>
      <w:r w:rsidRPr="002D19BC">
        <w:rPr>
          <w:rFonts w:ascii="Arial" w:hAnsi="Arial" w:cs="Arial"/>
          <w:b/>
          <w:i/>
        </w:rPr>
        <w:t>required</w:t>
      </w:r>
      <w:r w:rsidR="00EE4D73" w:rsidRPr="002D19BC">
        <w:rPr>
          <w:rFonts w:ascii="Arial" w:hAnsi="Arial" w:cs="Arial"/>
          <w:b/>
          <w:i/>
        </w:rPr>
        <w:t xml:space="preserve"> </w:t>
      </w:r>
      <w:r w:rsidR="00EE4D73" w:rsidRPr="002D19BC">
        <w:rPr>
          <w:rFonts w:ascii="Arial" w:hAnsi="Arial" w:cs="Arial"/>
        </w:rPr>
        <w:t xml:space="preserve">and these should be submitted as part of the application. For remedial actions, these should be submitted as part of Theme </w:t>
      </w:r>
      <w:r w:rsidR="00E64B59">
        <w:rPr>
          <w:rFonts w:ascii="Arial" w:hAnsi="Arial" w:cs="Arial"/>
        </w:rPr>
        <w:t>2</w:t>
      </w:r>
      <w:r w:rsidR="00EE4D73" w:rsidRPr="002D19BC">
        <w:rPr>
          <w:rFonts w:ascii="Arial" w:hAnsi="Arial" w:cs="Arial"/>
        </w:rPr>
        <w:t xml:space="preserve"> – Monitoring. These may be</w:t>
      </w:r>
      <w:r w:rsidR="00D8628E" w:rsidRPr="002D19BC">
        <w:rPr>
          <w:rFonts w:ascii="Arial" w:hAnsi="Arial" w:cs="Arial"/>
        </w:rPr>
        <w:t>,</w:t>
      </w:r>
      <w:r w:rsidR="00EE4D73" w:rsidRPr="002D19BC">
        <w:rPr>
          <w:rFonts w:ascii="Arial" w:hAnsi="Arial" w:cs="Arial"/>
        </w:rPr>
        <w:t xml:space="preserve"> for example, actions taken when a</w:t>
      </w:r>
      <w:r w:rsidR="00E64B59">
        <w:rPr>
          <w:rFonts w:ascii="Arial" w:hAnsi="Arial" w:cs="Arial"/>
        </w:rPr>
        <w:t xml:space="preserve">udits identify a weakness in students’ knowledge about a certain topic or topics, or if the assessment process </w:t>
      </w:r>
      <w:r w:rsidR="00FA513D">
        <w:rPr>
          <w:rFonts w:ascii="Arial" w:hAnsi="Arial" w:cs="Arial"/>
        </w:rPr>
        <w:t>ha</w:t>
      </w:r>
      <w:r w:rsidR="00E64B59">
        <w:rPr>
          <w:rFonts w:ascii="Arial" w:hAnsi="Arial" w:cs="Arial"/>
        </w:rPr>
        <w:t>s been identified to have any gaps related to the Baby Friendly learning outcomes.</w:t>
      </w:r>
      <w:r w:rsidR="007056C0" w:rsidRPr="002D19BC">
        <w:rPr>
          <w:rFonts w:ascii="Arial" w:hAnsi="Arial" w:cs="Arial"/>
        </w:rPr>
        <w:t xml:space="preserve"> Alternatively, i</w:t>
      </w:r>
      <w:r w:rsidR="00EE4D73" w:rsidRPr="002D19BC">
        <w:rPr>
          <w:rFonts w:ascii="Arial" w:hAnsi="Arial" w:cs="Arial"/>
        </w:rPr>
        <w:t>t may be that new initiatives are developed as a result of the fin</w:t>
      </w:r>
      <w:r w:rsidR="00940682" w:rsidRPr="002D19BC">
        <w:rPr>
          <w:rFonts w:ascii="Arial" w:hAnsi="Arial" w:cs="Arial"/>
        </w:rPr>
        <w:t>dings of the monitoring process</w:t>
      </w:r>
      <w:r w:rsidR="008870CA">
        <w:rPr>
          <w:rFonts w:ascii="Arial" w:hAnsi="Arial" w:cs="Arial"/>
        </w:rPr>
        <w:t xml:space="preserve"> or changes in curriculum design</w:t>
      </w:r>
      <w:r w:rsidR="00940682" w:rsidRPr="002D19BC">
        <w:rPr>
          <w:rFonts w:ascii="Arial" w:hAnsi="Arial" w:cs="Arial"/>
        </w:rPr>
        <w:t xml:space="preserve"> </w:t>
      </w:r>
      <w:r w:rsidR="00EE4D73" w:rsidRPr="002D19BC">
        <w:rPr>
          <w:rFonts w:ascii="Arial" w:hAnsi="Arial" w:cs="Arial"/>
        </w:rPr>
        <w:t xml:space="preserve">and these can be submitted as part of your evidence for Theme </w:t>
      </w:r>
      <w:r w:rsidR="00E64B59">
        <w:rPr>
          <w:rFonts w:ascii="Arial" w:hAnsi="Arial" w:cs="Arial"/>
        </w:rPr>
        <w:t>3</w:t>
      </w:r>
      <w:r w:rsidR="00EE4D73" w:rsidRPr="002D19BC">
        <w:rPr>
          <w:rFonts w:ascii="Arial" w:hAnsi="Arial" w:cs="Arial"/>
        </w:rPr>
        <w:t xml:space="preserve"> – Progression. </w:t>
      </w:r>
      <w:r w:rsidR="00940682" w:rsidRPr="002D19BC">
        <w:rPr>
          <w:rFonts w:ascii="Arial" w:hAnsi="Arial" w:cs="Arial"/>
        </w:rPr>
        <w:t xml:space="preserve">As an example, it may be that </w:t>
      </w:r>
      <w:r w:rsidR="00E64B59">
        <w:rPr>
          <w:rFonts w:ascii="Arial" w:hAnsi="Arial" w:cs="Arial"/>
        </w:rPr>
        <w:t>student skills are identified as being weak and that setting up a</w:t>
      </w:r>
      <w:r w:rsidR="00613D3D">
        <w:rPr>
          <w:rFonts w:ascii="Arial" w:hAnsi="Arial" w:cs="Arial"/>
        </w:rPr>
        <w:t>n infant feeding</w:t>
      </w:r>
      <w:r w:rsidR="00E64B59">
        <w:rPr>
          <w:rFonts w:ascii="Arial" w:hAnsi="Arial" w:cs="Arial"/>
        </w:rPr>
        <w:t xml:space="preserve"> clinic in the university to support local mothers and staff with breastfeeding is an opportunity for lecturers to oversee students in practice</w:t>
      </w:r>
      <w:r w:rsidR="000F5B75">
        <w:rPr>
          <w:rFonts w:ascii="Arial" w:hAnsi="Arial" w:cs="Arial"/>
        </w:rPr>
        <w:t xml:space="preserve">. </w:t>
      </w:r>
      <w:r w:rsidR="00940682" w:rsidRPr="002D19BC">
        <w:rPr>
          <w:rFonts w:ascii="Arial" w:hAnsi="Arial" w:cs="Arial"/>
        </w:rPr>
        <w:t>This would be suitable to include in the Progression section of the submission.</w:t>
      </w:r>
    </w:p>
    <w:p w14:paraId="47D820CB" w14:textId="77777777" w:rsidR="00691EAD" w:rsidRPr="002D19BC" w:rsidRDefault="00691EAD" w:rsidP="00620467">
      <w:pPr>
        <w:spacing w:before="120" w:line="280" w:lineRule="exact"/>
        <w:jc w:val="both"/>
        <w:rPr>
          <w:rFonts w:ascii="Arial" w:hAnsi="Arial" w:cs="Arial"/>
        </w:rPr>
      </w:pPr>
    </w:p>
    <w:p w14:paraId="70A11361" w14:textId="347C77AE" w:rsidR="00F722FE" w:rsidRPr="002D19BC" w:rsidRDefault="00F722FE" w:rsidP="00620467">
      <w:pPr>
        <w:spacing w:before="120" w:line="280" w:lineRule="exact"/>
        <w:jc w:val="both"/>
        <w:rPr>
          <w:rFonts w:ascii="Arial" w:hAnsi="Arial" w:cs="Arial"/>
        </w:rPr>
      </w:pPr>
      <w:r w:rsidRPr="002D19BC">
        <w:rPr>
          <w:rFonts w:ascii="Arial" w:hAnsi="Arial" w:cs="Arial"/>
        </w:rPr>
        <w:t>Action plans should include the following information:</w:t>
      </w:r>
    </w:p>
    <w:p w14:paraId="0493C86C" w14:textId="6310E10B" w:rsidR="00F722FE"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t>Challenge/w</w:t>
      </w:r>
      <w:r w:rsidR="00F722FE" w:rsidRPr="002D19BC">
        <w:rPr>
          <w:rFonts w:ascii="Arial" w:hAnsi="Arial" w:cs="Arial"/>
          <w:sz w:val="22"/>
          <w:szCs w:val="22"/>
        </w:rPr>
        <w:t>eakness identified</w:t>
      </w:r>
    </w:p>
    <w:p w14:paraId="090D75B6" w14:textId="2ABCCAEC" w:rsidR="00F722FE"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t>Improvements planned and actions to achieve these</w:t>
      </w:r>
    </w:p>
    <w:p w14:paraId="479B4542" w14:textId="4564B9A8" w:rsidR="00564E76"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t xml:space="preserve">Who will take </w:t>
      </w:r>
      <w:proofErr w:type="gramStart"/>
      <w:r w:rsidRPr="002D19BC">
        <w:rPr>
          <w:rFonts w:ascii="Arial" w:hAnsi="Arial" w:cs="Arial"/>
          <w:sz w:val="22"/>
          <w:szCs w:val="22"/>
        </w:rPr>
        <w:t>responsibility</w:t>
      </w:r>
      <w:proofErr w:type="gramEnd"/>
    </w:p>
    <w:p w14:paraId="27C18053" w14:textId="7DA37F23" w:rsidR="00564E76"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t>Timescale</w:t>
      </w:r>
    </w:p>
    <w:p w14:paraId="44334323" w14:textId="3CA05429" w:rsidR="00564E76"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lastRenderedPageBreak/>
        <w:t>Resources needed</w:t>
      </w:r>
    </w:p>
    <w:p w14:paraId="3F45893B" w14:textId="4468A390" w:rsidR="00564E76" w:rsidRPr="002D19BC" w:rsidRDefault="00564E76" w:rsidP="00F722FE">
      <w:pPr>
        <w:pStyle w:val="ListParagraph"/>
        <w:numPr>
          <w:ilvl w:val="0"/>
          <w:numId w:val="30"/>
        </w:numPr>
        <w:spacing w:before="120" w:line="280" w:lineRule="exact"/>
        <w:jc w:val="both"/>
        <w:rPr>
          <w:rFonts w:ascii="Arial" w:hAnsi="Arial" w:cs="Arial"/>
          <w:sz w:val="22"/>
          <w:szCs w:val="22"/>
        </w:rPr>
      </w:pPr>
      <w:r w:rsidRPr="002D19BC">
        <w:rPr>
          <w:rFonts w:ascii="Arial" w:hAnsi="Arial" w:cs="Arial"/>
          <w:sz w:val="22"/>
          <w:szCs w:val="22"/>
        </w:rPr>
        <w:t>Outcome/anticipated outcome</w:t>
      </w:r>
      <w:r w:rsidR="00D8628E" w:rsidRPr="002D19BC">
        <w:rPr>
          <w:rFonts w:ascii="Arial" w:hAnsi="Arial" w:cs="Arial"/>
          <w:sz w:val="22"/>
          <w:szCs w:val="22"/>
        </w:rPr>
        <w:t>.</w:t>
      </w:r>
    </w:p>
    <w:p w14:paraId="4D4D253C" w14:textId="0C085487" w:rsidR="00E13006" w:rsidRDefault="00A14B59" w:rsidP="00FF2A48">
      <w:pPr>
        <w:spacing w:before="120" w:after="120" w:line="280" w:lineRule="atLeast"/>
        <w:jc w:val="both"/>
        <w:rPr>
          <w:rFonts w:ascii="Arial" w:hAnsi="Arial" w:cs="Arial"/>
        </w:rPr>
      </w:pPr>
      <w:r>
        <w:rPr>
          <w:rFonts w:ascii="Arial" w:hAnsi="Arial" w:cs="Arial"/>
        </w:rPr>
        <w:t xml:space="preserve">In order to keep track of challenges and progress we suggest you maintain a Challenges and Actions Log – see </w:t>
      </w:r>
      <w:r w:rsidR="00E13006">
        <w:rPr>
          <w:rFonts w:ascii="Arial" w:hAnsi="Arial" w:cs="Arial"/>
        </w:rPr>
        <w:t xml:space="preserve">example below. </w:t>
      </w:r>
      <w:r w:rsidR="00E13006" w:rsidRPr="00FF2A48">
        <w:rPr>
          <w:rFonts w:ascii="Arial" w:hAnsi="Arial" w:cs="Arial"/>
        </w:rPr>
        <w:t xml:space="preserve">The examples given are not suggestions for your own </w:t>
      </w:r>
      <w:proofErr w:type="gramStart"/>
      <w:r w:rsidR="000F5B75">
        <w:rPr>
          <w:rFonts w:ascii="Arial" w:hAnsi="Arial" w:cs="Arial"/>
        </w:rPr>
        <w:t>university</w:t>
      </w:r>
      <w:r w:rsidR="00E13006" w:rsidRPr="00FF2A48">
        <w:rPr>
          <w:rFonts w:ascii="Arial" w:hAnsi="Arial" w:cs="Arial"/>
        </w:rPr>
        <w:t>, but</w:t>
      </w:r>
      <w:proofErr w:type="gramEnd"/>
      <w:r w:rsidR="00E13006" w:rsidRPr="00FF2A48">
        <w:rPr>
          <w:rFonts w:ascii="Arial" w:hAnsi="Arial" w:cs="Arial"/>
        </w:rPr>
        <w:t xml:space="preserve"> are intended to provide ideas about the sort of challenges you may encounter and possible actions. </w:t>
      </w:r>
      <w:r w:rsidR="00E13006">
        <w:rPr>
          <w:rFonts w:ascii="Arial" w:hAnsi="Arial" w:cs="Arial"/>
        </w:rPr>
        <w:t>A blank table is inserted within the application form.</w:t>
      </w:r>
    </w:p>
    <w:p w14:paraId="399A502B" w14:textId="67048D6E" w:rsidR="00E13006" w:rsidRDefault="00E13006" w:rsidP="00FF2A48">
      <w:pPr>
        <w:spacing w:before="120" w:line="280" w:lineRule="exact"/>
        <w:jc w:val="both"/>
        <w:rPr>
          <w:rFonts w:ascii="Arial" w:hAnsi="Arial" w:cs="Arial"/>
        </w:rPr>
      </w:pPr>
      <w:r>
        <w:rPr>
          <w:rFonts w:ascii="Arial" w:hAnsi="Arial" w:cs="Arial"/>
        </w:rPr>
        <w:t>T</w:t>
      </w:r>
      <w:r w:rsidR="00A14B59">
        <w:rPr>
          <w:rFonts w:ascii="Arial" w:hAnsi="Arial" w:cs="Arial"/>
        </w:rPr>
        <w:t xml:space="preserve">his ongoing document can be used to help agree priorities and monitor progress. </w:t>
      </w:r>
    </w:p>
    <w:tbl>
      <w:tblPr>
        <w:tblStyle w:val="TableGrid"/>
        <w:tblW w:w="9394" w:type="dxa"/>
        <w:tblLayout w:type="fixed"/>
        <w:tblLook w:val="04A0" w:firstRow="1" w:lastRow="0" w:firstColumn="1" w:lastColumn="0" w:noHBand="0" w:noVBand="1"/>
      </w:tblPr>
      <w:tblGrid>
        <w:gridCol w:w="1980"/>
        <w:gridCol w:w="1701"/>
        <w:gridCol w:w="2835"/>
        <w:gridCol w:w="1210"/>
        <w:gridCol w:w="1668"/>
      </w:tblGrid>
      <w:tr w:rsidR="00E13006" w:rsidRPr="00D222C9" w14:paraId="41BE5621" w14:textId="77777777" w:rsidTr="00FF2A48">
        <w:tc>
          <w:tcPr>
            <w:tcW w:w="1980" w:type="dxa"/>
          </w:tcPr>
          <w:p w14:paraId="31F58013" w14:textId="77777777" w:rsidR="00E13006" w:rsidRPr="00D222C9" w:rsidRDefault="00E13006" w:rsidP="000F5B75">
            <w:pPr>
              <w:spacing w:before="120" w:after="120" w:line="280" w:lineRule="atLeast"/>
              <w:jc w:val="both"/>
              <w:rPr>
                <w:rFonts w:ascii="Arial" w:hAnsi="Arial" w:cs="Arial"/>
                <w:b/>
              </w:rPr>
            </w:pPr>
            <w:r w:rsidRPr="00D222C9">
              <w:rPr>
                <w:rFonts w:ascii="Arial" w:hAnsi="Arial" w:cs="Arial"/>
                <w:b/>
              </w:rPr>
              <w:t>Challenge</w:t>
            </w:r>
          </w:p>
        </w:tc>
        <w:tc>
          <w:tcPr>
            <w:tcW w:w="1701" w:type="dxa"/>
          </w:tcPr>
          <w:p w14:paraId="323F1C7D" w14:textId="77777777" w:rsidR="00E13006" w:rsidRPr="00D222C9" w:rsidRDefault="00E13006" w:rsidP="000F5B75">
            <w:pPr>
              <w:spacing w:before="120" w:after="120" w:line="280" w:lineRule="atLeast"/>
              <w:jc w:val="both"/>
              <w:rPr>
                <w:rFonts w:ascii="Arial" w:hAnsi="Arial" w:cs="Arial"/>
                <w:b/>
              </w:rPr>
            </w:pPr>
            <w:r w:rsidRPr="00D222C9">
              <w:rPr>
                <w:rFonts w:ascii="Arial" w:hAnsi="Arial" w:cs="Arial"/>
                <w:b/>
              </w:rPr>
              <w:t>Identified by</w:t>
            </w:r>
          </w:p>
        </w:tc>
        <w:tc>
          <w:tcPr>
            <w:tcW w:w="2835" w:type="dxa"/>
          </w:tcPr>
          <w:p w14:paraId="3A34C8BE" w14:textId="77777777" w:rsidR="00E13006" w:rsidRPr="00D222C9" w:rsidRDefault="00E13006" w:rsidP="000F5B75">
            <w:pPr>
              <w:spacing w:before="120" w:after="120" w:line="280" w:lineRule="atLeast"/>
              <w:rPr>
                <w:rFonts w:ascii="Arial" w:hAnsi="Arial" w:cs="Arial"/>
                <w:b/>
              </w:rPr>
            </w:pPr>
            <w:r w:rsidRPr="00D222C9">
              <w:rPr>
                <w:rFonts w:ascii="Arial" w:hAnsi="Arial" w:cs="Arial"/>
                <w:b/>
              </w:rPr>
              <w:t>Action</w:t>
            </w:r>
          </w:p>
        </w:tc>
        <w:tc>
          <w:tcPr>
            <w:tcW w:w="1210" w:type="dxa"/>
          </w:tcPr>
          <w:p w14:paraId="1605F8FE" w14:textId="77777777" w:rsidR="00E13006" w:rsidRPr="00D222C9" w:rsidRDefault="00E13006" w:rsidP="000F5B75">
            <w:pPr>
              <w:spacing w:before="120" w:after="120" w:line="280" w:lineRule="atLeast"/>
              <w:rPr>
                <w:rFonts w:ascii="Arial" w:hAnsi="Arial" w:cs="Arial"/>
                <w:b/>
              </w:rPr>
            </w:pPr>
            <w:r w:rsidRPr="00D222C9">
              <w:rPr>
                <w:rFonts w:ascii="Arial" w:hAnsi="Arial" w:cs="Arial"/>
                <w:b/>
              </w:rPr>
              <w:t>Review date</w:t>
            </w:r>
          </w:p>
        </w:tc>
        <w:tc>
          <w:tcPr>
            <w:tcW w:w="1668" w:type="dxa"/>
          </w:tcPr>
          <w:p w14:paraId="7E2DE530" w14:textId="6EC2F9D5" w:rsidR="00E13006" w:rsidRPr="00D222C9" w:rsidRDefault="00E13006" w:rsidP="000F5B75">
            <w:pPr>
              <w:spacing w:before="120" w:after="120" w:line="280" w:lineRule="atLeast"/>
              <w:rPr>
                <w:rFonts w:ascii="Arial" w:hAnsi="Arial" w:cs="Arial"/>
                <w:b/>
              </w:rPr>
            </w:pPr>
            <w:r w:rsidRPr="00D222C9">
              <w:rPr>
                <w:rFonts w:ascii="Arial" w:hAnsi="Arial" w:cs="Arial"/>
                <w:b/>
              </w:rPr>
              <w:t xml:space="preserve">Baby Friendly </w:t>
            </w:r>
            <w:r w:rsidR="000F5B75">
              <w:rPr>
                <w:rFonts w:ascii="Arial" w:hAnsi="Arial" w:cs="Arial"/>
                <w:b/>
              </w:rPr>
              <w:t>learning outcomes</w:t>
            </w:r>
          </w:p>
        </w:tc>
      </w:tr>
      <w:tr w:rsidR="00E13006" w:rsidRPr="00D222C9" w14:paraId="2C710525" w14:textId="77777777" w:rsidTr="00FF2A48">
        <w:tc>
          <w:tcPr>
            <w:tcW w:w="1980" w:type="dxa"/>
          </w:tcPr>
          <w:p w14:paraId="3DFAF4D9" w14:textId="77777777" w:rsidR="00E13006" w:rsidRPr="00D222C9" w:rsidRDefault="00E13006" w:rsidP="000F5B75">
            <w:pPr>
              <w:spacing w:before="120" w:after="120" w:line="280" w:lineRule="atLeast"/>
              <w:rPr>
                <w:rFonts w:ascii="Arial" w:hAnsi="Arial" w:cs="Arial"/>
                <w:i/>
              </w:rPr>
            </w:pPr>
            <w:r w:rsidRPr="0066512C">
              <w:rPr>
                <w:rFonts w:ascii="Arial" w:hAnsi="Arial" w:cs="Arial"/>
                <w:i/>
              </w:rPr>
              <w:t>Need to further embed responsive feeding and relationship building standards</w:t>
            </w:r>
          </w:p>
        </w:tc>
        <w:tc>
          <w:tcPr>
            <w:tcW w:w="1701" w:type="dxa"/>
          </w:tcPr>
          <w:p w14:paraId="5F8FFFE6" w14:textId="17163B07" w:rsidR="00E13006" w:rsidRPr="00D222C9" w:rsidRDefault="00E13006" w:rsidP="000F5B75">
            <w:pPr>
              <w:spacing w:before="120" w:after="120" w:line="280" w:lineRule="atLeast"/>
              <w:rPr>
                <w:rFonts w:ascii="Arial" w:hAnsi="Arial" w:cs="Arial"/>
                <w:i/>
              </w:rPr>
            </w:pPr>
            <w:r w:rsidRPr="00D222C9">
              <w:rPr>
                <w:rFonts w:ascii="Arial" w:hAnsi="Arial" w:cs="Arial"/>
                <w:i/>
              </w:rPr>
              <w:t>St</w:t>
            </w:r>
            <w:r w:rsidR="000F5B75">
              <w:rPr>
                <w:rFonts w:ascii="Arial" w:hAnsi="Arial" w:cs="Arial"/>
                <w:i/>
              </w:rPr>
              <w:t xml:space="preserve">udent </w:t>
            </w:r>
            <w:r w:rsidRPr="00D222C9">
              <w:rPr>
                <w:rFonts w:ascii="Arial" w:hAnsi="Arial" w:cs="Arial"/>
                <w:i/>
              </w:rPr>
              <w:t>audits</w:t>
            </w:r>
          </w:p>
        </w:tc>
        <w:tc>
          <w:tcPr>
            <w:tcW w:w="2835" w:type="dxa"/>
          </w:tcPr>
          <w:p w14:paraId="3258F6F1" w14:textId="55F61DCD" w:rsidR="00E13006" w:rsidRPr="00D222C9" w:rsidRDefault="00E13006" w:rsidP="00E13006">
            <w:pPr>
              <w:pStyle w:val="ListParagraph"/>
              <w:numPr>
                <w:ilvl w:val="0"/>
                <w:numId w:val="40"/>
              </w:numPr>
              <w:spacing w:before="120" w:after="120" w:line="280" w:lineRule="atLeast"/>
              <w:rPr>
                <w:rFonts w:ascii="Arial" w:hAnsi="Arial" w:cs="Arial"/>
                <w:i/>
                <w:sz w:val="22"/>
                <w:szCs w:val="22"/>
              </w:rPr>
            </w:pPr>
            <w:r w:rsidRPr="00D222C9">
              <w:rPr>
                <w:rFonts w:ascii="Arial" w:hAnsi="Arial" w:cs="Arial"/>
                <w:i/>
                <w:sz w:val="22"/>
                <w:szCs w:val="22"/>
              </w:rPr>
              <w:t>Amend training programme</w:t>
            </w:r>
          </w:p>
          <w:p w14:paraId="1A0653F8" w14:textId="6A3277B1" w:rsidR="00E13006" w:rsidRDefault="00E13006" w:rsidP="00E13006">
            <w:pPr>
              <w:pStyle w:val="ListParagraph"/>
              <w:numPr>
                <w:ilvl w:val="0"/>
                <w:numId w:val="40"/>
              </w:numPr>
              <w:spacing w:before="120" w:after="120" w:line="280" w:lineRule="atLeast"/>
              <w:rPr>
                <w:rFonts w:ascii="Arial" w:hAnsi="Arial" w:cs="Arial"/>
                <w:i/>
              </w:rPr>
            </w:pPr>
            <w:r w:rsidRPr="00D222C9">
              <w:rPr>
                <w:rFonts w:ascii="Arial" w:hAnsi="Arial" w:cs="Arial"/>
                <w:i/>
                <w:sz w:val="22"/>
                <w:szCs w:val="22"/>
              </w:rPr>
              <w:t>Provide additional resources, electronic links etc</w:t>
            </w:r>
            <w:r w:rsidR="00FF2A48">
              <w:rPr>
                <w:rFonts w:ascii="Arial" w:hAnsi="Arial" w:cs="Arial"/>
                <w:i/>
                <w:sz w:val="22"/>
                <w:szCs w:val="22"/>
              </w:rPr>
              <w:t>.</w:t>
            </w:r>
          </w:p>
          <w:p w14:paraId="692F30DC" w14:textId="77777777" w:rsidR="00E13006" w:rsidRPr="00922A52" w:rsidRDefault="00E13006" w:rsidP="00E13006">
            <w:pPr>
              <w:pStyle w:val="ListParagraph"/>
              <w:numPr>
                <w:ilvl w:val="0"/>
                <w:numId w:val="40"/>
              </w:numPr>
              <w:spacing w:before="120" w:after="120" w:line="280" w:lineRule="atLeast"/>
              <w:rPr>
                <w:rFonts w:ascii="Arial" w:hAnsi="Arial" w:cs="Arial"/>
                <w:i/>
              </w:rPr>
            </w:pPr>
            <w:r>
              <w:rPr>
                <w:rFonts w:ascii="Arial" w:hAnsi="Arial" w:cs="Arial"/>
                <w:i/>
                <w:sz w:val="22"/>
                <w:szCs w:val="22"/>
              </w:rPr>
              <w:t xml:space="preserve">Review </w:t>
            </w:r>
            <w:r w:rsidR="000F5B75">
              <w:rPr>
                <w:rFonts w:ascii="Arial" w:hAnsi="Arial" w:cs="Arial"/>
                <w:i/>
                <w:sz w:val="22"/>
                <w:szCs w:val="22"/>
              </w:rPr>
              <w:t>assessment process</w:t>
            </w:r>
          </w:p>
          <w:p w14:paraId="7FD01174" w14:textId="02C9B8B0" w:rsidR="00922A52" w:rsidRPr="008870CA" w:rsidRDefault="00922A52" w:rsidP="00E13006">
            <w:pPr>
              <w:pStyle w:val="ListParagraph"/>
              <w:numPr>
                <w:ilvl w:val="0"/>
                <w:numId w:val="40"/>
              </w:numPr>
              <w:spacing w:before="120" w:after="120" w:line="280" w:lineRule="atLeast"/>
              <w:rPr>
                <w:rFonts w:ascii="Arial" w:hAnsi="Arial" w:cs="Arial"/>
                <w:i/>
                <w:sz w:val="22"/>
                <w:szCs w:val="22"/>
              </w:rPr>
            </w:pPr>
            <w:r w:rsidRPr="008870CA">
              <w:rPr>
                <w:rFonts w:ascii="Arial" w:hAnsi="Arial" w:cs="Arial"/>
                <w:i/>
                <w:sz w:val="22"/>
                <w:szCs w:val="22"/>
              </w:rPr>
              <w:t>Re-audit</w:t>
            </w:r>
          </w:p>
        </w:tc>
        <w:tc>
          <w:tcPr>
            <w:tcW w:w="1210" w:type="dxa"/>
          </w:tcPr>
          <w:p w14:paraId="6C3A9077" w14:textId="77777777" w:rsidR="00E13006" w:rsidRDefault="00E13006" w:rsidP="000F5B75">
            <w:pPr>
              <w:spacing w:before="120" w:after="120" w:line="280" w:lineRule="atLeast"/>
              <w:rPr>
                <w:rFonts w:ascii="Arial" w:hAnsi="Arial" w:cs="Arial"/>
                <w:i/>
              </w:rPr>
            </w:pPr>
          </w:p>
        </w:tc>
        <w:tc>
          <w:tcPr>
            <w:tcW w:w="1668" w:type="dxa"/>
          </w:tcPr>
          <w:p w14:paraId="1DC512DA" w14:textId="6E068005" w:rsidR="00E13006" w:rsidRPr="00D222C9" w:rsidRDefault="00613D3D" w:rsidP="000F5B75">
            <w:pPr>
              <w:spacing w:before="120" w:after="120" w:line="280" w:lineRule="atLeast"/>
              <w:jc w:val="both"/>
              <w:rPr>
                <w:rFonts w:ascii="Arial" w:hAnsi="Arial" w:cs="Arial"/>
                <w:i/>
                <w:lang w:val="en-US"/>
              </w:rPr>
            </w:pPr>
            <w:r>
              <w:rPr>
                <w:rFonts w:ascii="Arial" w:hAnsi="Arial" w:cs="Arial"/>
                <w:i/>
                <w:lang w:val="en-US"/>
              </w:rPr>
              <w:t>Learning outcomes 5, 7 9 and 10</w:t>
            </w:r>
          </w:p>
        </w:tc>
      </w:tr>
      <w:tr w:rsidR="00E13006" w:rsidRPr="0066512C" w14:paraId="640EBBBC" w14:textId="77777777" w:rsidTr="00FF2A48">
        <w:tc>
          <w:tcPr>
            <w:tcW w:w="1980" w:type="dxa"/>
          </w:tcPr>
          <w:p w14:paraId="06DF2F04" w14:textId="2883358F" w:rsidR="00E13006" w:rsidRPr="000F5B75" w:rsidRDefault="000F5B75" w:rsidP="000F5B75">
            <w:pPr>
              <w:spacing w:before="120" w:after="120" w:line="280" w:lineRule="atLeast"/>
              <w:rPr>
                <w:rFonts w:ascii="Arial" w:hAnsi="Arial" w:cs="Arial"/>
                <w:i/>
              </w:rPr>
            </w:pPr>
            <w:r w:rsidRPr="000F5B75">
              <w:rPr>
                <w:rFonts w:ascii="Arial" w:hAnsi="Arial" w:cs="Arial"/>
                <w:i/>
              </w:rPr>
              <w:t>New lecturers have not received relevant training in the Baby Friendly standards</w:t>
            </w:r>
          </w:p>
        </w:tc>
        <w:tc>
          <w:tcPr>
            <w:tcW w:w="1701" w:type="dxa"/>
          </w:tcPr>
          <w:p w14:paraId="3B1B6660" w14:textId="7D40CE7F" w:rsidR="00E13006" w:rsidRPr="000F5B75" w:rsidRDefault="000F5B75" w:rsidP="000F5B75">
            <w:pPr>
              <w:spacing w:before="120" w:after="120" w:line="280" w:lineRule="atLeast"/>
              <w:rPr>
                <w:rFonts w:ascii="Arial" w:hAnsi="Arial" w:cs="Arial"/>
                <w:i/>
              </w:rPr>
            </w:pPr>
            <w:r w:rsidRPr="000F5B75">
              <w:rPr>
                <w:rFonts w:ascii="Arial" w:hAnsi="Arial" w:cs="Arial"/>
                <w:i/>
              </w:rPr>
              <w:t>Orientation process</w:t>
            </w:r>
          </w:p>
        </w:tc>
        <w:tc>
          <w:tcPr>
            <w:tcW w:w="2835" w:type="dxa"/>
          </w:tcPr>
          <w:p w14:paraId="25333403" w14:textId="1E87151E" w:rsidR="00E13006" w:rsidRPr="000F5B75" w:rsidRDefault="000F5B75" w:rsidP="000F5B75">
            <w:pPr>
              <w:pStyle w:val="ListParagraph"/>
              <w:numPr>
                <w:ilvl w:val="0"/>
                <w:numId w:val="42"/>
              </w:numPr>
              <w:spacing w:before="120" w:after="120" w:line="280" w:lineRule="atLeast"/>
              <w:rPr>
                <w:rFonts w:ascii="Arial" w:hAnsi="Arial" w:cs="Arial"/>
                <w:i/>
                <w:sz w:val="22"/>
                <w:szCs w:val="22"/>
              </w:rPr>
            </w:pPr>
            <w:r w:rsidRPr="000F5B75">
              <w:rPr>
                <w:rFonts w:ascii="Arial" w:hAnsi="Arial" w:cs="Arial"/>
                <w:i/>
                <w:sz w:val="22"/>
                <w:szCs w:val="22"/>
              </w:rPr>
              <w:t xml:space="preserve">Set up and run </w:t>
            </w:r>
            <w:r>
              <w:rPr>
                <w:rFonts w:ascii="Arial" w:hAnsi="Arial" w:cs="Arial"/>
                <w:i/>
                <w:sz w:val="22"/>
                <w:szCs w:val="22"/>
              </w:rPr>
              <w:t>additional training sessions</w:t>
            </w:r>
          </w:p>
        </w:tc>
        <w:tc>
          <w:tcPr>
            <w:tcW w:w="1210" w:type="dxa"/>
          </w:tcPr>
          <w:p w14:paraId="385F2757" w14:textId="77777777" w:rsidR="00E13006" w:rsidRDefault="00E13006" w:rsidP="000F5B75">
            <w:pPr>
              <w:spacing w:before="120" w:after="120" w:line="280" w:lineRule="atLeast"/>
              <w:rPr>
                <w:rFonts w:ascii="Arial" w:hAnsi="Arial" w:cs="Arial"/>
                <w:i/>
              </w:rPr>
            </w:pPr>
          </w:p>
        </w:tc>
        <w:tc>
          <w:tcPr>
            <w:tcW w:w="1668" w:type="dxa"/>
          </w:tcPr>
          <w:p w14:paraId="3574FCB0" w14:textId="605601FF" w:rsidR="00E13006" w:rsidRPr="0066512C" w:rsidRDefault="000F5B75" w:rsidP="000F5B75">
            <w:pPr>
              <w:spacing w:before="120" w:after="120" w:line="280" w:lineRule="atLeast"/>
              <w:rPr>
                <w:rFonts w:ascii="Arial" w:hAnsi="Arial" w:cs="Arial"/>
                <w:i/>
              </w:rPr>
            </w:pPr>
            <w:r>
              <w:rPr>
                <w:rFonts w:ascii="Arial" w:hAnsi="Arial" w:cs="Arial"/>
                <w:i/>
              </w:rPr>
              <w:t>AS Leadership</w:t>
            </w:r>
          </w:p>
        </w:tc>
      </w:tr>
      <w:tr w:rsidR="00E13006" w:rsidRPr="00D222C9" w14:paraId="701015DE" w14:textId="77777777" w:rsidTr="00FF2A48">
        <w:tc>
          <w:tcPr>
            <w:tcW w:w="1980" w:type="dxa"/>
          </w:tcPr>
          <w:p w14:paraId="2445064C" w14:textId="369F76CA" w:rsidR="00E13006" w:rsidRPr="00D222C9" w:rsidRDefault="00E13006" w:rsidP="000F5B75">
            <w:pPr>
              <w:spacing w:before="120" w:after="120" w:line="280" w:lineRule="atLeast"/>
              <w:rPr>
                <w:rFonts w:ascii="Arial" w:hAnsi="Arial" w:cs="Arial"/>
                <w:i/>
              </w:rPr>
            </w:pPr>
            <w:r w:rsidRPr="00D222C9">
              <w:rPr>
                <w:rFonts w:ascii="Arial" w:hAnsi="Arial" w:cs="Arial"/>
                <w:i/>
              </w:rPr>
              <w:t xml:space="preserve">Guardian is planning to retire </w:t>
            </w:r>
          </w:p>
        </w:tc>
        <w:tc>
          <w:tcPr>
            <w:tcW w:w="1701" w:type="dxa"/>
          </w:tcPr>
          <w:p w14:paraId="070F53C6" w14:textId="77777777" w:rsidR="00E13006" w:rsidRPr="00D222C9" w:rsidRDefault="00E13006" w:rsidP="000F5B75">
            <w:pPr>
              <w:spacing w:before="120" w:after="120" w:line="280" w:lineRule="atLeast"/>
              <w:rPr>
                <w:rFonts w:ascii="Arial" w:hAnsi="Arial" w:cs="Arial"/>
                <w:i/>
              </w:rPr>
            </w:pPr>
            <w:r w:rsidRPr="00D222C9">
              <w:rPr>
                <w:rFonts w:ascii="Arial" w:hAnsi="Arial" w:cs="Arial"/>
                <w:i/>
              </w:rPr>
              <w:t>Personal communication</w:t>
            </w:r>
          </w:p>
        </w:tc>
        <w:tc>
          <w:tcPr>
            <w:tcW w:w="2835" w:type="dxa"/>
          </w:tcPr>
          <w:p w14:paraId="720D9550" w14:textId="529FF58E" w:rsidR="00E13006" w:rsidRPr="006A25EB" w:rsidRDefault="00E13006" w:rsidP="00E13006">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 xml:space="preserve">Meet with Guardian and </w:t>
            </w:r>
            <w:r w:rsidR="000F5B75" w:rsidRPr="006A25EB">
              <w:rPr>
                <w:rFonts w:ascii="Arial" w:hAnsi="Arial" w:cs="Arial"/>
                <w:i/>
                <w:sz w:val="22"/>
                <w:szCs w:val="22"/>
              </w:rPr>
              <w:t>Department Lead</w:t>
            </w:r>
            <w:r w:rsidRPr="006A25EB">
              <w:rPr>
                <w:rFonts w:ascii="Arial" w:hAnsi="Arial" w:cs="Arial"/>
                <w:i/>
                <w:sz w:val="22"/>
                <w:szCs w:val="22"/>
              </w:rPr>
              <w:t xml:space="preserve"> to discuss suitable alternatives</w:t>
            </w:r>
          </w:p>
          <w:p w14:paraId="0E261BB8" w14:textId="77777777" w:rsidR="00E13006" w:rsidRPr="006A25EB" w:rsidRDefault="00E13006" w:rsidP="00E13006">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Provide training for new Guardian</w:t>
            </w:r>
          </w:p>
          <w:p w14:paraId="67022CD8" w14:textId="77777777" w:rsidR="00E13006" w:rsidRPr="006A25EB" w:rsidRDefault="00E13006" w:rsidP="00E13006">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Complete and submit Change of Circumstance form to Baby Friendly</w:t>
            </w:r>
          </w:p>
        </w:tc>
        <w:tc>
          <w:tcPr>
            <w:tcW w:w="1210" w:type="dxa"/>
          </w:tcPr>
          <w:p w14:paraId="597F53DA" w14:textId="77777777" w:rsidR="00E13006" w:rsidRDefault="00E13006" w:rsidP="000F5B75">
            <w:pPr>
              <w:spacing w:before="120" w:after="120" w:line="280" w:lineRule="atLeast"/>
              <w:rPr>
                <w:rFonts w:ascii="Arial" w:hAnsi="Arial" w:cs="Arial"/>
                <w:i/>
              </w:rPr>
            </w:pPr>
          </w:p>
        </w:tc>
        <w:tc>
          <w:tcPr>
            <w:tcW w:w="1668" w:type="dxa"/>
          </w:tcPr>
          <w:p w14:paraId="04C0B5EE" w14:textId="77777777" w:rsidR="00E13006" w:rsidRPr="00D222C9" w:rsidRDefault="00E13006" w:rsidP="000F5B75">
            <w:pPr>
              <w:spacing w:before="120" w:after="120" w:line="280" w:lineRule="atLeast"/>
              <w:rPr>
                <w:rFonts w:ascii="Arial" w:hAnsi="Arial" w:cs="Arial"/>
                <w:i/>
                <w:lang w:val="en-US"/>
              </w:rPr>
            </w:pPr>
            <w:r>
              <w:rPr>
                <w:rFonts w:ascii="Arial" w:hAnsi="Arial" w:cs="Arial"/>
                <w:i/>
              </w:rPr>
              <w:t>AS Leadership</w:t>
            </w:r>
          </w:p>
        </w:tc>
      </w:tr>
      <w:tr w:rsidR="00E13006" w:rsidRPr="0066512C" w14:paraId="630B125C" w14:textId="77777777" w:rsidTr="00FF2A48">
        <w:tc>
          <w:tcPr>
            <w:tcW w:w="1980" w:type="dxa"/>
          </w:tcPr>
          <w:p w14:paraId="3423DE82" w14:textId="6D88E926" w:rsidR="00E13006" w:rsidRPr="00D222C9" w:rsidRDefault="000F5B75" w:rsidP="000F5B75">
            <w:pPr>
              <w:spacing w:before="120" w:after="120" w:line="280" w:lineRule="atLeast"/>
              <w:rPr>
                <w:rFonts w:ascii="Arial" w:hAnsi="Arial" w:cs="Arial"/>
                <w:i/>
              </w:rPr>
            </w:pPr>
            <w:r>
              <w:rPr>
                <w:rFonts w:ascii="Arial" w:hAnsi="Arial" w:cs="Arial"/>
                <w:i/>
              </w:rPr>
              <w:t>Audit is revealing that students based in one placement area are confused about the recognition of effective feeding</w:t>
            </w:r>
          </w:p>
        </w:tc>
        <w:tc>
          <w:tcPr>
            <w:tcW w:w="1701" w:type="dxa"/>
          </w:tcPr>
          <w:p w14:paraId="5F1BFA9D" w14:textId="22460F02" w:rsidR="00E13006" w:rsidRPr="00D222C9" w:rsidRDefault="000F5B75" w:rsidP="000F5B75">
            <w:pPr>
              <w:spacing w:before="120" w:after="120" w:line="280" w:lineRule="atLeast"/>
              <w:rPr>
                <w:rFonts w:ascii="Arial" w:hAnsi="Arial" w:cs="Arial"/>
                <w:i/>
              </w:rPr>
            </w:pPr>
            <w:r w:rsidRPr="00D222C9">
              <w:rPr>
                <w:rFonts w:ascii="Arial" w:hAnsi="Arial" w:cs="Arial"/>
                <w:i/>
              </w:rPr>
              <w:t>St</w:t>
            </w:r>
            <w:r>
              <w:rPr>
                <w:rFonts w:ascii="Arial" w:hAnsi="Arial" w:cs="Arial"/>
                <w:i/>
              </w:rPr>
              <w:t xml:space="preserve">udent </w:t>
            </w:r>
            <w:r w:rsidRPr="00D222C9">
              <w:rPr>
                <w:rFonts w:ascii="Arial" w:hAnsi="Arial" w:cs="Arial"/>
                <w:i/>
              </w:rPr>
              <w:t>audits</w:t>
            </w:r>
          </w:p>
        </w:tc>
        <w:tc>
          <w:tcPr>
            <w:tcW w:w="2835" w:type="dxa"/>
          </w:tcPr>
          <w:p w14:paraId="06DB2D45" w14:textId="77777777" w:rsidR="00E13006" w:rsidRPr="006A25EB" w:rsidRDefault="000F5B75" w:rsidP="000F5B75">
            <w:pPr>
              <w:pStyle w:val="ListParagraph"/>
              <w:numPr>
                <w:ilvl w:val="0"/>
                <w:numId w:val="43"/>
              </w:numPr>
              <w:spacing w:before="120" w:after="120" w:line="280" w:lineRule="atLeast"/>
              <w:rPr>
                <w:rFonts w:ascii="Arial" w:hAnsi="Arial" w:cs="Arial"/>
                <w:i/>
                <w:sz w:val="22"/>
                <w:szCs w:val="22"/>
              </w:rPr>
            </w:pPr>
            <w:r w:rsidRPr="006A25EB">
              <w:rPr>
                <w:rFonts w:ascii="Arial" w:hAnsi="Arial" w:cs="Arial"/>
                <w:i/>
                <w:sz w:val="22"/>
                <w:szCs w:val="22"/>
              </w:rPr>
              <w:t xml:space="preserve">Review curriculum content </w:t>
            </w:r>
          </w:p>
          <w:p w14:paraId="1D61392D" w14:textId="77777777" w:rsidR="000F5B75" w:rsidRPr="006A25EB" w:rsidRDefault="000F5B75" w:rsidP="000F5B75">
            <w:pPr>
              <w:pStyle w:val="ListParagraph"/>
              <w:numPr>
                <w:ilvl w:val="0"/>
                <w:numId w:val="43"/>
              </w:numPr>
              <w:spacing w:before="120" w:after="120" w:line="280" w:lineRule="atLeast"/>
              <w:rPr>
                <w:rFonts w:ascii="Arial" w:hAnsi="Arial" w:cs="Arial"/>
                <w:i/>
                <w:sz w:val="22"/>
                <w:szCs w:val="22"/>
              </w:rPr>
            </w:pPr>
            <w:r w:rsidRPr="006A25EB">
              <w:rPr>
                <w:rFonts w:ascii="Arial" w:hAnsi="Arial" w:cs="Arial"/>
                <w:i/>
                <w:sz w:val="22"/>
                <w:szCs w:val="22"/>
              </w:rPr>
              <w:t>Provide updates for all students</w:t>
            </w:r>
          </w:p>
          <w:p w14:paraId="299F3B97" w14:textId="77777777" w:rsidR="00922A52" w:rsidRDefault="000F5B75" w:rsidP="000F5B75">
            <w:pPr>
              <w:pStyle w:val="ListParagraph"/>
              <w:numPr>
                <w:ilvl w:val="0"/>
                <w:numId w:val="43"/>
              </w:numPr>
              <w:spacing w:before="120" w:after="120" w:line="280" w:lineRule="atLeast"/>
              <w:rPr>
                <w:rFonts w:ascii="Arial" w:hAnsi="Arial" w:cs="Arial"/>
                <w:i/>
                <w:sz w:val="22"/>
                <w:szCs w:val="22"/>
              </w:rPr>
            </w:pPr>
            <w:r w:rsidRPr="006A25EB">
              <w:rPr>
                <w:rFonts w:ascii="Arial" w:hAnsi="Arial" w:cs="Arial"/>
                <w:i/>
                <w:sz w:val="22"/>
                <w:szCs w:val="22"/>
              </w:rPr>
              <w:t>Meet with Baby Friendly leads in that area to discuss</w:t>
            </w:r>
          </w:p>
          <w:p w14:paraId="7AC6186E" w14:textId="77777777" w:rsidR="000F5B75" w:rsidRDefault="000F5B75" w:rsidP="000F5B75">
            <w:pPr>
              <w:pStyle w:val="ListParagraph"/>
              <w:numPr>
                <w:ilvl w:val="0"/>
                <w:numId w:val="43"/>
              </w:numPr>
              <w:spacing w:before="120" w:after="120" w:line="280" w:lineRule="atLeast"/>
              <w:rPr>
                <w:rFonts w:ascii="Arial" w:hAnsi="Arial" w:cs="Arial"/>
                <w:i/>
                <w:sz w:val="22"/>
                <w:szCs w:val="22"/>
              </w:rPr>
            </w:pPr>
            <w:r w:rsidRPr="006A25EB">
              <w:rPr>
                <w:rFonts w:ascii="Arial" w:hAnsi="Arial" w:cs="Arial"/>
                <w:i/>
                <w:sz w:val="22"/>
                <w:szCs w:val="22"/>
              </w:rPr>
              <w:t>concerns and develop and action plan</w:t>
            </w:r>
          </w:p>
          <w:p w14:paraId="4F6A4D9F" w14:textId="566503A8" w:rsidR="00922A52" w:rsidRPr="006A25EB" w:rsidRDefault="00922A52" w:rsidP="000F5B75">
            <w:pPr>
              <w:pStyle w:val="ListParagraph"/>
              <w:numPr>
                <w:ilvl w:val="0"/>
                <w:numId w:val="43"/>
              </w:numPr>
              <w:spacing w:before="120" w:after="120" w:line="280" w:lineRule="atLeast"/>
              <w:rPr>
                <w:rFonts w:ascii="Arial" w:hAnsi="Arial" w:cs="Arial"/>
                <w:i/>
                <w:sz w:val="22"/>
                <w:szCs w:val="22"/>
              </w:rPr>
            </w:pPr>
            <w:r>
              <w:rPr>
                <w:rFonts w:ascii="Arial" w:hAnsi="Arial" w:cs="Arial"/>
                <w:i/>
                <w:sz w:val="22"/>
                <w:szCs w:val="22"/>
              </w:rPr>
              <w:t>Re-audit</w:t>
            </w:r>
          </w:p>
        </w:tc>
        <w:tc>
          <w:tcPr>
            <w:tcW w:w="1210" w:type="dxa"/>
          </w:tcPr>
          <w:p w14:paraId="3C30BEE1" w14:textId="77777777" w:rsidR="00E13006" w:rsidRDefault="00E13006" w:rsidP="000F5B75">
            <w:pPr>
              <w:spacing w:before="120" w:after="120" w:line="280" w:lineRule="atLeast"/>
              <w:rPr>
                <w:rFonts w:ascii="Arial" w:hAnsi="Arial" w:cs="Arial"/>
                <w:i/>
              </w:rPr>
            </w:pPr>
          </w:p>
        </w:tc>
        <w:tc>
          <w:tcPr>
            <w:tcW w:w="1668" w:type="dxa"/>
          </w:tcPr>
          <w:p w14:paraId="351789B7" w14:textId="51E0D313" w:rsidR="00E13006" w:rsidRPr="0066512C" w:rsidRDefault="00613D3D" w:rsidP="000F5B75">
            <w:pPr>
              <w:spacing w:before="120" w:after="120" w:line="280" w:lineRule="atLeast"/>
              <w:rPr>
                <w:rFonts w:ascii="Arial" w:hAnsi="Arial" w:cs="Arial"/>
                <w:i/>
              </w:rPr>
            </w:pPr>
            <w:r>
              <w:rPr>
                <w:rFonts w:ascii="Arial" w:hAnsi="Arial" w:cs="Arial"/>
                <w:i/>
                <w:lang w:val="en-US"/>
              </w:rPr>
              <w:t xml:space="preserve">Learning outcomes 4, </w:t>
            </w:r>
            <w:r w:rsidR="006A25EB">
              <w:rPr>
                <w:rFonts w:ascii="Arial" w:hAnsi="Arial" w:cs="Arial"/>
                <w:i/>
                <w:lang w:val="en-US"/>
              </w:rPr>
              <w:t>6</w:t>
            </w:r>
            <w:r>
              <w:rPr>
                <w:rFonts w:ascii="Arial" w:hAnsi="Arial" w:cs="Arial"/>
                <w:i/>
                <w:lang w:val="en-US"/>
              </w:rPr>
              <w:t xml:space="preserve"> and 11</w:t>
            </w:r>
          </w:p>
        </w:tc>
      </w:tr>
      <w:tr w:rsidR="00E13006" w:rsidRPr="0066512C" w14:paraId="592873FD" w14:textId="77777777" w:rsidTr="00FF2A48">
        <w:tc>
          <w:tcPr>
            <w:tcW w:w="1980" w:type="dxa"/>
          </w:tcPr>
          <w:p w14:paraId="3ACC4E4E" w14:textId="3FD90FD3" w:rsidR="00E13006" w:rsidRPr="00D222C9" w:rsidRDefault="000F5B75" w:rsidP="000F5B75">
            <w:pPr>
              <w:spacing w:before="120" w:after="120" w:line="280" w:lineRule="atLeast"/>
              <w:rPr>
                <w:rFonts w:ascii="Arial" w:hAnsi="Arial" w:cs="Arial"/>
                <w:i/>
              </w:rPr>
            </w:pPr>
            <w:r>
              <w:rPr>
                <w:rFonts w:ascii="Arial" w:hAnsi="Arial" w:cs="Arial"/>
                <w:i/>
              </w:rPr>
              <w:lastRenderedPageBreak/>
              <w:t>Student evaluations report lack of consistency between lecturers</w:t>
            </w:r>
          </w:p>
        </w:tc>
        <w:tc>
          <w:tcPr>
            <w:tcW w:w="1701" w:type="dxa"/>
          </w:tcPr>
          <w:p w14:paraId="4AE4DBFB" w14:textId="7E4D1333" w:rsidR="00E13006" w:rsidRPr="00D222C9" w:rsidRDefault="00E13006" w:rsidP="000F5B75">
            <w:pPr>
              <w:spacing w:before="120" w:after="120" w:line="280" w:lineRule="atLeast"/>
              <w:rPr>
                <w:rFonts w:ascii="Arial" w:hAnsi="Arial" w:cs="Arial"/>
                <w:i/>
              </w:rPr>
            </w:pPr>
          </w:p>
        </w:tc>
        <w:tc>
          <w:tcPr>
            <w:tcW w:w="2835" w:type="dxa"/>
          </w:tcPr>
          <w:p w14:paraId="35F346C1" w14:textId="77777777" w:rsidR="00E13006" w:rsidRPr="006A25EB" w:rsidRDefault="000F5B75" w:rsidP="00FF2A48">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Meet with the leadership team to discuss a plan</w:t>
            </w:r>
          </w:p>
          <w:p w14:paraId="5F0B485B" w14:textId="77777777" w:rsidR="000F5B75" w:rsidRPr="006A25EB" w:rsidRDefault="000F5B75" w:rsidP="00FF2A48">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 xml:space="preserve">Review </w:t>
            </w:r>
            <w:r w:rsidR="006A25EB" w:rsidRPr="006A25EB">
              <w:rPr>
                <w:rFonts w:ascii="Arial" w:hAnsi="Arial" w:cs="Arial"/>
                <w:i/>
                <w:sz w:val="22"/>
                <w:szCs w:val="22"/>
              </w:rPr>
              <w:t>lecturer education programme to ensure topics are covered</w:t>
            </w:r>
          </w:p>
          <w:p w14:paraId="20359F55" w14:textId="06C403E4" w:rsidR="006A25EB" w:rsidRPr="006A25EB" w:rsidRDefault="006A25EB" w:rsidP="00FF2A48">
            <w:pPr>
              <w:pStyle w:val="ListParagraph"/>
              <w:numPr>
                <w:ilvl w:val="0"/>
                <w:numId w:val="41"/>
              </w:numPr>
              <w:spacing w:before="120" w:after="120" w:line="280" w:lineRule="atLeast"/>
              <w:rPr>
                <w:rFonts w:ascii="Arial" w:hAnsi="Arial" w:cs="Arial"/>
                <w:i/>
                <w:sz w:val="22"/>
                <w:szCs w:val="22"/>
              </w:rPr>
            </w:pPr>
            <w:r w:rsidRPr="006A25EB">
              <w:rPr>
                <w:rFonts w:ascii="Arial" w:hAnsi="Arial" w:cs="Arial"/>
                <w:i/>
                <w:sz w:val="22"/>
                <w:szCs w:val="22"/>
              </w:rPr>
              <w:t>Provide additional training sessions for all lecturers</w:t>
            </w:r>
          </w:p>
        </w:tc>
        <w:tc>
          <w:tcPr>
            <w:tcW w:w="1210" w:type="dxa"/>
          </w:tcPr>
          <w:p w14:paraId="442E3920" w14:textId="77777777" w:rsidR="00E13006" w:rsidRDefault="00E13006" w:rsidP="000F5B75">
            <w:pPr>
              <w:spacing w:before="120" w:after="120" w:line="280" w:lineRule="atLeast"/>
              <w:rPr>
                <w:rFonts w:ascii="Arial" w:hAnsi="Arial" w:cs="Arial"/>
                <w:i/>
              </w:rPr>
            </w:pPr>
          </w:p>
        </w:tc>
        <w:tc>
          <w:tcPr>
            <w:tcW w:w="1668" w:type="dxa"/>
          </w:tcPr>
          <w:p w14:paraId="3D17E7E8" w14:textId="5D9C3887" w:rsidR="00E13006" w:rsidRPr="0066512C" w:rsidRDefault="00E13006" w:rsidP="000F5B75">
            <w:pPr>
              <w:spacing w:before="120" w:after="120" w:line="280" w:lineRule="atLeast"/>
              <w:rPr>
                <w:rFonts w:ascii="Arial" w:hAnsi="Arial" w:cs="Arial"/>
                <w:i/>
              </w:rPr>
            </w:pPr>
          </w:p>
        </w:tc>
      </w:tr>
    </w:tbl>
    <w:p w14:paraId="0017F3ED" w14:textId="77777777" w:rsidR="00E13006" w:rsidRPr="00FF2A48" w:rsidRDefault="00E13006" w:rsidP="00FF2A48">
      <w:pPr>
        <w:spacing w:before="120" w:line="280" w:lineRule="exact"/>
        <w:jc w:val="both"/>
        <w:rPr>
          <w:rFonts w:ascii="Arial" w:hAnsi="Arial" w:cs="Arial"/>
        </w:rPr>
      </w:pPr>
    </w:p>
    <w:p w14:paraId="56FE4F21" w14:textId="390E6595" w:rsidR="007056C0" w:rsidRPr="002D19BC" w:rsidRDefault="00FF4938" w:rsidP="00620467">
      <w:pPr>
        <w:spacing w:before="120" w:line="280" w:lineRule="exact"/>
        <w:jc w:val="both"/>
        <w:rPr>
          <w:rFonts w:ascii="Arial" w:hAnsi="Arial" w:cs="Arial"/>
          <w:b/>
          <w:i/>
        </w:rPr>
      </w:pPr>
      <w:r>
        <w:rPr>
          <w:rFonts w:ascii="Arial" w:hAnsi="Arial" w:cs="Arial"/>
        </w:rPr>
        <w:t xml:space="preserve">Audit and assessment data should be reported to the leadership team and university programme committee or equivalent so that </w:t>
      </w:r>
      <w:r w:rsidR="007056C0" w:rsidRPr="002D19BC">
        <w:rPr>
          <w:rFonts w:ascii="Arial" w:hAnsi="Arial" w:cs="Arial"/>
        </w:rPr>
        <w:t xml:space="preserve">action plans </w:t>
      </w:r>
      <w:r>
        <w:rPr>
          <w:rFonts w:ascii="Arial" w:hAnsi="Arial" w:cs="Arial"/>
        </w:rPr>
        <w:t>can be developed.</w:t>
      </w:r>
      <w:r w:rsidR="007056C0" w:rsidRPr="002D19BC">
        <w:rPr>
          <w:rFonts w:ascii="Arial" w:hAnsi="Arial" w:cs="Arial"/>
        </w:rPr>
        <w:t xml:space="preserve"> </w:t>
      </w:r>
      <w:r w:rsidR="003A0D09" w:rsidRPr="002D19BC">
        <w:rPr>
          <w:rFonts w:ascii="Arial" w:hAnsi="Arial" w:cs="Arial"/>
        </w:rPr>
        <w:t xml:space="preserve">We </w:t>
      </w:r>
      <w:r w:rsidR="003A0D09" w:rsidRPr="002D19BC">
        <w:rPr>
          <w:rFonts w:ascii="Arial" w:hAnsi="Arial" w:cs="Arial"/>
          <w:b/>
          <w:i/>
        </w:rPr>
        <w:t xml:space="preserve">require </w:t>
      </w:r>
      <w:r w:rsidR="003A0D09" w:rsidRPr="002D19BC">
        <w:rPr>
          <w:rFonts w:ascii="Arial" w:hAnsi="Arial" w:cs="Arial"/>
        </w:rPr>
        <w:t xml:space="preserve">that this is carried out a minimum of </w:t>
      </w:r>
      <w:r w:rsidR="00FA513D">
        <w:rPr>
          <w:rFonts w:ascii="Arial" w:hAnsi="Arial" w:cs="Arial"/>
        </w:rPr>
        <w:t>annually, ideally once with each cohort, towards the end of their programme</w:t>
      </w:r>
      <w:r w:rsidR="00613D3D">
        <w:rPr>
          <w:rFonts w:ascii="Arial" w:hAnsi="Arial" w:cs="Arial"/>
        </w:rPr>
        <w:t xml:space="preserve"> as appropriate</w:t>
      </w:r>
      <w:r w:rsidR="00FA513D">
        <w:rPr>
          <w:rFonts w:ascii="Arial" w:hAnsi="Arial" w:cs="Arial"/>
        </w:rPr>
        <w:t xml:space="preserve">. </w:t>
      </w:r>
      <w:r w:rsidR="007056C0" w:rsidRPr="002D19BC">
        <w:rPr>
          <w:rFonts w:ascii="Arial" w:hAnsi="Arial" w:cs="Arial"/>
        </w:rPr>
        <w:t>Please describe the reporting mechanisms and include sample report</w:t>
      </w:r>
      <w:r>
        <w:rPr>
          <w:rFonts w:ascii="Arial" w:hAnsi="Arial" w:cs="Arial"/>
        </w:rPr>
        <w:t>s or other evidence</w:t>
      </w:r>
      <w:r w:rsidR="007056C0" w:rsidRPr="002D19BC">
        <w:rPr>
          <w:rFonts w:ascii="Arial" w:hAnsi="Arial" w:cs="Arial"/>
        </w:rPr>
        <w:t xml:space="preserve">. </w:t>
      </w:r>
    </w:p>
    <w:p w14:paraId="01394694" w14:textId="67C5A2FF" w:rsidR="007056C0" w:rsidRPr="002D19BC" w:rsidRDefault="007056C0" w:rsidP="007056C0">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attach Baby Friendly audit results if appropriate. </w:t>
      </w:r>
    </w:p>
    <w:p w14:paraId="0A83D64C" w14:textId="450F2499" w:rsidR="007056C0" w:rsidRDefault="007056C0" w:rsidP="007056C0">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Please attach example action plans.</w:t>
      </w:r>
    </w:p>
    <w:p w14:paraId="6DEB11F1" w14:textId="2DBB9988" w:rsidR="00922A52" w:rsidRDefault="00922A52" w:rsidP="00922A52">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attach </w:t>
      </w:r>
      <w:r>
        <w:rPr>
          <w:rFonts w:ascii="Arial" w:hAnsi="Arial" w:cs="Arial"/>
          <w:b/>
        </w:rPr>
        <w:t>examples of student assessments including marking criteria</w:t>
      </w:r>
      <w:r w:rsidRPr="002D19BC">
        <w:rPr>
          <w:rFonts w:ascii="Arial" w:hAnsi="Arial" w:cs="Arial"/>
          <w:b/>
        </w:rPr>
        <w:t>.</w:t>
      </w:r>
    </w:p>
    <w:p w14:paraId="6E1C3865" w14:textId="04D318B5" w:rsidR="00922A52" w:rsidRDefault="00922A52" w:rsidP="00922A52">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Please attach example</w:t>
      </w:r>
      <w:r>
        <w:rPr>
          <w:rFonts w:ascii="Arial" w:hAnsi="Arial" w:cs="Arial"/>
          <w:b/>
        </w:rPr>
        <w:t>s of student evaluations</w:t>
      </w:r>
      <w:r w:rsidRPr="002D19BC">
        <w:rPr>
          <w:rFonts w:ascii="Arial" w:hAnsi="Arial" w:cs="Arial"/>
          <w:b/>
        </w:rPr>
        <w:t>.</w:t>
      </w:r>
    </w:p>
    <w:p w14:paraId="7EC0E9E9" w14:textId="5F24AA39" w:rsidR="007056C0" w:rsidRPr="002D19BC" w:rsidRDefault="007056C0" w:rsidP="007056C0">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attach sample reports to the </w:t>
      </w:r>
      <w:r w:rsidR="00613D3D">
        <w:rPr>
          <w:rFonts w:ascii="Arial" w:hAnsi="Arial" w:cs="Arial"/>
          <w:b/>
        </w:rPr>
        <w:t>SLT</w:t>
      </w:r>
      <w:r w:rsidRPr="002D19BC">
        <w:rPr>
          <w:rFonts w:ascii="Arial" w:hAnsi="Arial" w:cs="Arial"/>
          <w:b/>
        </w:rPr>
        <w:t>.</w:t>
      </w:r>
    </w:p>
    <w:p w14:paraId="5DF9947A" w14:textId="4F5D2372" w:rsidR="004814B7" w:rsidRPr="002D19BC" w:rsidRDefault="004814B7">
      <w:pPr>
        <w:rPr>
          <w:rFonts w:ascii="Arial" w:hAnsi="Arial" w:cs="Arial"/>
          <w:b/>
        </w:rPr>
      </w:pPr>
      <w:r w:rsidRPr="002D19BC">
        <w:rPr>
          <w:rFonts w:ascii="Arial" w:hAnsi="Arial" w:cs="Arial"/>
          <w:b/>
        </w:rPr>
        <w:br w:type="page"/>
      </w:r>
    </w:p>
    <w:tbl>
      <w:tblPr>
        <w:tblW w:w="9405"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405"/>
      </w:tblGrid>
      <w:tr w:rsidR="00F722FE" w:rsidRPr="002D19BC" w14:paraId="3C1DE9D4" w14:textId="77777777" w:rsidTr="000F5B75">
        <w:trPr>
          <w:trHeight w:hRule="exact" w:val="567"/>
        </w:trPr>
        <w:tc>
          <w:tcPr>
            <w:tcW w:w="9405" w:type="dxa"/>
            <w:shd w:val="clear" w:color="auto" w:fill="CC99FF"/>
            <w:vAlign w:val="center"/>
          </w:tcPr>
          <w:p w14:paraId="41C84C24" w14:textId="1E9D029E" w:rsidR="00F722FE" w:rsidRPr="002D19BC" w:rsidRDefault="00F722FE" w:rsidP="000F5B75">
            <w:pPr>
              <w:jc w:val="both"/>
              <w:rPr>
                <w:rFonts w:ascii="Arial" w:hAnsi="Arial" w:cs="Arial"/>
                <w:b/>
              </w:rPr>
            </w:pPr>
            <w:r w:rsidRPr="002D19BC">
              <w:rPr>
                <w:rFonts w:ascii="Arial" w:hAnsi="Arial" w:cs="Arial"/>
                <w:b/>
              </w:rPr>
              <w:lastRenderedPageBreak/>
              <w:t xml:space="preserve">Theme </w:t>
            </w:r>
            <w:r w:rsidR="00691EAD">
              <w:rPr>
                <w:rFonts w:ascii="Arial" w:hAnsi="Arial" w:cs="Arial"/>
                <w:b/>
              </w:rPr>
              <w:t>3</w:t>
            </w:r>
            <w:r w:rsidR="00691EAD" w:rsidRPr="002D19BC">
              <w:rPr>
                <w:rFonts w:ascii="Arial" w:hAnsi="Arial" w:cs="Arial"/>
                <w:b/>
              </w:rPr>
              <w:t xml:space="preserve"> </w:t>
            </w:r>
            <w:r w:rsidRPr="002D19BC">
              <w:rPr>
                <w:rFonts w:ascii="Arial" w:hAnsi="Arial" w:cs="Arial"/>
                <w:b/>
              </w:rPr>
              <w:t>- Progression</w:t>
            </w:r>
          </w:p>
        </w:tc>
      </w:tr>
    </w:tbl>
    <w:p w14:paraId="62A0414E" w14:textId="77777777" w:rsidR="00F722FE" w:rsidRPr="002D19BC" w:rsidRDefault="00F722FE" w:rsidP="00F722FE">
      <w:pPr>
        <w:jc w:val="both"/>
        <w:rPr>
          <w:rFonts w:ascii="Arial" w:hAnsi="Arial" w:cs="Arial"/>
          <w:i/>
        </w:rPr>
      </w:pPr>
    </w:p>
    <w:p w14:paraId="102F40FB" w14:textId="77777777" w:rsidR="00D10ABF" w:rsidRPr="002D19BC" w:rsidRDefault="00D10ABF" w:rsidP="00D10ABF">
      <w:pPr>
        <w:spacing w:line="280" w:lineRule="exact"/>
        <w:jc w:val="both"/>
        <w:rPr>
          <w:rFonts w:ascii="Arial" w:hAnsi="Arial" w:cs="Arial"/>
        </w:rPr>
      </w:pPr>
      <w:r w:rsidRPr="002D19BC">
        <w:rPr>
          <w:rFonts w:ascii="Arial" w:hAnsi="Arial" w:cs="Arial"/>
        </w:rPr>
        <w:t>Evidence to be submitted:</w:t>
      </w:r>
    </w:p>
    <w:p w14:paraId="2DCED1EF" w14:textId="0D21855D" w:rsidR="00DB15DF" w:rsidRDefault="00DB15DF" w:rsidP="00D10ABF">
      <w:pPr>
        <w:numPr>
          <w:ilvl w:val="0"/>
          <w:numId w:val="25"/>
        </w:numPr>
        <w:spacing w:line="280" w:lineRule="exact"/>
        <w:jc w:val="both"/>
        <w:rPr>
          <w:rFonts w:ascii="Arial" w:hAnsi="Arial" w:cs="Arial"/>
        </w:rPr>
      </w:pPr>
      <w:r w:rsidRPr="002D19BC">
        <w:rPr>
          <w:rFonts w:ascii="Arial" w:hAnsi="Arial" w:cs="Arial"/>
        </w:rPr>
        <w:t>List of i</w:t>
      </w:r>
      <w:r w:rsidR="00D10ABF" w:rsidRPr="002D19BC">
        <w:rPr>
          <w:rFonts w:ascii="Arial" w:hAnsi="Arial" w:cs="Arial"/>
        </w:rPr>
        <w:t>mprovements</w:t>
      </w:r>
      <w:r w:rsidR="003A0D09" w:rsidRPr="002D19BC">
        <w:rPr>
          <w:rFonts w:ascii="Arial" w:hAnsi="Arial" w:cs="Arial"/>
        </w:rPr>
        <w:t xml:space="preserve"> made</w:t>
      </w:r>
      <w:r w:rsidR="00922A52">
        <w:rPr>
          <w:rFonts w:ascii="Arial" w:hAnsi="Arial" w:cs="Arial"/>
        </w:rPr>
        <w:t xml:space="preserve"> related to the teaching programme</w:t>
      </w:r>
    </w:p>
    <w:p w14:paraId="02AAB2A0" w14:textId="4C14D92F" w:rsidR="00922A52" w:rsidRPr="002D19BC" w:rsidRDefault="00922A52" w:rsidP="00D10ABF">
      <w:pPr>
        <w:numPr>
          <w:ilvl w:val="0"/>
          <w:numId w:val="25"/>
        </w:numPr>
        <w:spacing w:line="280" w:lineRule="exact"/>
        <w:jc w:val="both"/>
        <w:rPr>
          <w:rFonts w:ascii="Arial" w:hAnsi="Arial" w:cs="Arial"/>
        </w:rPr>
      </w:pPr>
      <w:r>
        <w:rPr>
          <w:rFonts w:ascii="Arial" w:hAnsi="Arial" w:cs="Arial"/>
        </w:rPr>
        <w:t>List of improvements made related to student and staff experience, or within the wider university</w:t>
      </w:r>
    </w:p>
    <w:p w14:paraId="0B562A61" w14:textId="1BA59D80" w:rsidR="00DB15DF" w:rsidRPr="002D19BC" w:rsidRDefault="00DB15DF" w:rsidP="00D10ABF">
      <w:pPr>
        <w:numPr>
          <w:ilvl w:val="0"/>
          <w:numId w:val="25"/>
        </w:numPr>
        <w:spacing w:line="280" w:lineRule="exact"/>
        <w:jc w:val="both"/>
        <w:rPr>
          <w:rFonts w:ascii="Arial" w:hAnsi="Arial" w:cs="Arial"/>
        </w:rPr>
      </w:pPr>
      <w:r w:rsidRPr="002D19BC">
        <w:rPr>
          <w:rFonts w:ascii="Arial" w:hAnsi="Arial" w:cs="Arial"/>
        </w:rPr>
        <w:t>A br</w:t>
      </w:r>
      <w:r w:rsidR="003A0D09" w:rsidRPr="002D19BC">
        <w:rPr>
          <w:rFonts w:ascii="Arial" w:hAnsi="Arial" w:cs="Arial"/>
        </w:rPr>
        <w:t>ief report for each</w:t>
      </w:r>
    </w:p>
    <w:p w14:paraId="1CD768D1" w14:textId="77777777" w:rsidR="00DB15DF" w:rsidRPr="002D19BC" w:rsidRDefault="00DB15DF" w:rsidP="00DB15DF">
      <w:pPr>
        <w:spacing w:line="280" w:lineRule="exact"/>
        <w:ind w:left="360"/>
        <w:jc w:val="both"/>
        <w:rPr>
          <w:rFonts w:ascii="Arial" w:hAnsi="Arial" w:cs="Arial"/>
        </w:rPr>
      </w:pPr>
    </w:p>
    <w:p w14:paraId="010CFC5E" w14:textId="77777777" w:rsidR="00DB15DF" w:rsidRPr="002D19BC" w:rsidRDefault="00DB15DF" w:rsidP="00DB15DF">
      <w:pPr>
        <w:jc w:val="both"/>
        <w:rPr>
          <w:rFonts w:ascii="Arial" w:hAnsi="Arial" w:cs="Arial"/>
          <w:i/>
        </w:rPr>
      </w:pPr>
    </w:p>
    <w:p w14:paraId="6A3A5D90" w14:textId="34FE6271" w:rsidR="00DB15DF" w:rsidRPr="00CE7288" w:rsidRDefault="00691EAD" w:rsidP="00CE7288">
      <w:pPr>
        <w:shd w:val="clear" w:color="auto" w:fill="E1C8FF"/>
        <w:jc w:val="both"/>
        <w:rPr>
          <w:rFonts w:ascii="Arial" w:hAnsi="Arial" w:cs="Arial"/>
        </w:rPr>
      </w:pPr>
      <w:r>
        <w:rPr>
          <w:rFonts w:ascii="Arial" w:hAnsi="Arial" w:cs="Arial"/>
        </w:rPr>
        <w:t>3.1</w:t>
      </w:r>
      <w:r w:rsidR="00DB15DF" w:rsidRPr="00CE7288">
        <w:rPr>
          <w:rFonts w:ascii="Arial" w:hAnsi="Arial" w:cs="Arial"/>
        </w:rPr>
        <w:t xml:space="preserve">   </w:t>
      </w:r>
      <w:r w:rsidR="00E64CAD" w:rsidRPr="00CE7288">
        <w:rPr>
          <w:rFonts w:ascii="Arial" w:hAnsi="Arial" w:cs="Arial"/>
        </w:rPr>
        <w:t>D</w:t>
      </w:r>
      <w:r w:rsidR="00DB15DF" w:rsidRPr="00CE7288">
        <w:rPr>
          <w:rFonts w:ascii="Arial" w:hAnsi="Arial" w:cs="Arial"/>
        </w:rPr>
        <w:t>evelopments</w:t>
      </w:r>
      <w:r w:rsidR="00E64CAD" w:rsidRPr="00CE7288">
        <w:rPr>
          <w:rFonts w:ascii="Arial" w:hAnsi="Arial" w:cs="Arial"/>
        </w:rPr>
        <w:t xml:space="preserve"> to teaching, learning and assessment</w:t>
      </w:r>
    </w:p>
    <w:p w14:paraId="67B9632E" w14:textId="77777777" w:rsidR="003E3D82" w:rsidRPr="002D19BC" w:rsidRDefault="003E3D82" w:rsidP="00D10ABF">
      <w:pPr>
        <w:rPr>
          <w:rFonts w:ascii="Arial" w:hAnsi="Arial" w:cs="Arial"/>
        </w:rPr>
      </w:pPr>
    </w:p>
    <w:p w14:paraId="7D9DD1F7" w14:textId="64F8CF46" w:rsidR="004814B7" w:rsidRPr="003B25C7" w:rsidRDefault="00F722FE" w:rsidP="00A7465F">
      <w:pPr>
        <w:spacing w:before="120" w:after="120" w:line="280" w:lineRule="exact"/>
        <w:jc w:val="both"/>
        <w:rPr>
          <w:rFonts w:ascii="Arial" w:hAnsi="Arial" w:cs="Arial"/>
        </w:rPr>
      </w:pPr>
      <w:r w:rsidRPr="002D19BC">
        <w:rPr>
          <w:rFonts w:ascii="Arial" w:hAnsi="Arial" w:cs="Arial"/>
        </w:rPr>
        <w:t xml:space="preserve">We are looking for </w:t>
      </w:r>
      <w:r w:rsidR="00C31DDC" w:rsidRPr="002D19BC">
        <w:rPr>
          <w:rFonts w:ascii="Arial" w:hAnsi="Arial" w:cs="Arial"/>
        </w:rPr>
        <w:t xml:space="preserve">evidence that </w:t>
      </w:r>
      <w:r w:rsidR="00A1317B">
        <w:rPr>
          <w:rFonts w:ascii="Arial" w:hAnsi="Arial" w:cs="Arial"/>
        </w:rPr>
        <w:t xml:space="preserve">the university strives to continue to </w:t>
      </w:r>
      <w:r w:rsidR="00C31DDC" w:rsidRPr="002D19BC">
        <w:rPr>
          <w:rFonts w:ascii="Arial" w:hAnsi="Arial" w:cs="Arial"/>
        </w:rPr>
        <w:t xml:space="preserve">improve and develop </w:t>
      </w:r>
      <w:r w:rsidR="00A1317B">
        <w:rPr>
          <w:rFonts w:ascii="Arial" w:hAnsi="Arial" w:cs="Arial"/>
        </w:rPr>
        <w:t xml:space="preserve">the learning outcomes </w:t>
      </w:r>
      <w:r w:rsidR="00C31DDC" w:rsidRPr="002D19BC">
        <w:rPr>
          <w:rFonts w:ascii="Arial" w:hAnsi="Arial" w:cs="Arial"/>
        </w:rPr>
        <w:t xml:space="preserve">even after they have achieved the initial accreditation and the </w:t>
      </w:r>
      <w:r w:rsidR="00F14F95" w:rsidRPr="002D19BC">
        <w:rPr>
          <w:rFonts w:ascii="Arial" w:hAnsi="Arial" w:cs="Arial"/>
        </w:rPr>
        <w:t>Gold Award</w:t>
      </w:r>
      <w:r w:rsidR="00C31DDC" w:rsidRPr="002D19BC">
        <w:rPr>
          <w:rFonts w:ascii="Arial" w:hAnsi="Arial" w:cs="Arial"/>
        </w:rPr>
        <w:t xml:space="preserve">. Maintaining momentum and keeping staff </w:t>
      </w:r>
      <w:r w:rsidR="00A1317B">
        <w:rPr>
          <w:rFonts w:ascii="Arial" w:hAnsi="Arial" w:cs="Arial"/>
        </w:rPr>
        <w:t xml:space="preserve">and students </w:t>
      </w:r>
      <w:r w:rsidR="00C31DDC" w:rsidRPr="002D19BC">
        <w:rPr>
          <w:rFonts w:ascii="Arial" w:hAnsi="Arial" w:cs="Arial"/>
        </w:rPr>
        <w:t xml:space="preserve">engaged can be challenging without progress to celebrate. We </w:t>
      </w:r>
      <w:r w:rsidR="00C31DDC" w:rsidRPr="002D19BC">
        <w:rPr>
          <w:rFonts w:ascii="Arial" w:hAnsi="Arial" w:cs="Arial"/>
          <w:b/>
          <w:i/>
        </w:rPr>
        <w:t xml:space="preserve">require </w:t>
      </w:r>
      <w:r w:rsidR="00C31DDC" w:rsidRPr="002D19BC">
        <w:rPr>
          <w:rFonts w:ascii="Arial" w:hAnsi="Arial" w:cs="Arial"/>
        </w:rPr>
        <w:t xml:space="preserve">evidence to demonstrate that the </w:t>
      </w:r>
      <w:r w:rsidR="00FA513D">
        <w:rPr>
          <w:rFonts w:ascii="Arial" w:hAnsi="Arial" w:cs="Arial"/>
        </w:rPr>
        <w:t>university</w:t>
      </w:r>
      <w:r w:rsidR="00C31DDC" w:rsidRPr="002D19BC">
        <w:rPr>
          <w:rFonts w:ascii="Arial" w:hAnsi="Arial" w:cs="Arial"/>
        </w:rPr>
        <w:t xml:space="preserve"> is responsive to change and that outcomes have improved. </w:t>
      </w:r>
      <w:r w:rsidR="003B25C7">
        <w:rPr>
          <w:rFonts w:ascii="Arial" w:hAnsi="Arial" w:cs="Arial"/>
        </w:rPr>
        <w:t>Examples of innovation include for example</w:t>
      </w:r>
      <w:r w:rsidR="003B25C7" w:rsidRPr="003B25C7">
        <w:rPr>
          <w:rFonts w:ascii="Arial" w:hAnsi="Arial" w:cs="Arial"/>
        </w:rPr>
        <w:t>, enabling students to spend time with specialist infant feeding midwives, or at breastfeeding support groups or clinics</w:t>
      </w:r>
      <w:r w:rsidR="00FA513D">
        <w:rPr>
          <w:rFonts w:ascii="Arial" w:hAnsi="Arial" w:cs="Arial"/>
        </w:rPr>
        <w:t xml:space="preserve"> or via the expansion of the training into other relevant programmes within the university</w:t>
      </w:r>
      <w:r w:rsidR="003B25C7" w:rsidRPr="003B25C7">
        <w:rPr>
          <w:rFonts w:ascii="Arial" w:hAnsi="Arial" w:cs="Arial"/>
        </w:rPr>
        <w:t>.</w:t>
      </w:r>
    </w:p>
    <w:p w14:paraId="38F63EA1" w14:textId="36FEC7CB" w:rsidR="00F722FE" w:rsidRPr="002D19BC" w:rsidRDefault="00C31DDC" w:rsidP="00A7465F">
      <w:pPr>
        <w:spacing w:before="120" w:after="120" w:line="280" w:lineRule="exact"/>
        <w:jc w:val="both"/>
        <w:rPr>
          <w:rFonts w:ascii="Arial" w:hAnsi="Arial" w:cs="Arial"/>
        </w:rPr>
      </w:pPr>
      <w:r w:rsidRPr="002D19BC">
        <w:rPr>
          <w:rFonts w:ascii="Arial" w:hAnsi="Arial" w:cs="Arial"/>
        </w:rPr>
        <w:t>Pl</w:t>
      </w:r>
      <w:r w:rsidR="00F722FE" w:rsidRPr="002D19BC">
        <w:rPr>
          <w:rFonts w:ascii="Arial" w:hAnsi="Arial" w:cs="Arial"/>
        </w:rPr>
        <w:t xml:space="preserve">ease provide examples of improvements that have positively impacted, </w:t>
      </w:r>
      <w:r w:rsidR="00F722FE" w:rsidRPr="002D19BC">
        <w:rPr>
          <w:rFonts w:ascii="Arial" w:hAnsi="Arial" w:cs="Arial"/>
          <w:i/>
        </w:rPr>
        <w:t>or have the potential</w:t>
      </w:r>
      <w:r w:rsidR="00F722FE" w:rsidRPr="002D19BC">
        <w:rPr>
          <w:rFonts w:ascii="Arial" w:hAnsi="Arial" w:cs="Arial"/>
        </w:rPr>
        <w:t xml:space="preserve"> to impact, on </w:t>
      </w:r>
      <w:r w:rsidR="00A1317B">
        <w:rPr>
          <w:rFonts w:ascii="Arial" w:hAnsi="Arial" w:cs="Arial"/>
        </w:rPr>
        <w:t xml:space="preserve">learning </w:t>
      </w:r>
      <w:r w:rsidR="00F722FE" w:rsidRPr="002D19BC">
        <w:rPr>
          <w:rFonts w:ascii="Arial" w:hAnsi="Arial" w:cs="Arial"/>
        </w:rPr>
        <w:t xml:space="preserve">outcomes for </w:t>
      </w:r>
      <w:r w:rsidR="00A1317B">
        <w:rPr>
          <w:rFonts w:ascii="Arial" w:hAnsi="Arial" w:cs="Arial"/>
        </w:rPr>
        <w:t>students</w:t>
      </w:r>
      <w:r w:rsidR="00F722FE" w:rsidRPr="002D19BC">
        <w:rPr>
          <w:rFonts w:ascii="Arial" w:hAnsi="Arial" w:cs="Arial"/>
        </w:rPr>
        <w:t xml:space="preserve">. </w:t>
      </w:r>
      <w:r w:rsidR="003E3D82" w:rsidRPr="002D19BC">
        <w:rPr>
          <w:rFonts w:ascii="Arial" w:hAnsi="Arial" w:cs="Arial"/>
        </w:rPr>
        <w:t>Projects may be at v</w:t>
      </w:r>
      <w:r w:rsidR="00F14F95" w:rsidRPr="002D19BC">
        <w:rPr>
          <w:rFonts w:ascii="Arial" w:hAnsi="Arial" w:cs="Arial"/>
        </w:rPr>
        <w:t>arious stages of implementation;</w:t>
      </w:r>
      <w:r w:rsidR="003E3D82" w:rsidRPr="002D19BC">
        <w:rPr>
          <w:rFonts w:ascii="Arial" w:hAnsi="Arial" w:cs="Arial"/>
        </w:rPr>
        <w:t xml:space="preserve"> we do not necessarily require you to have completed and </w:t>
      </w:r>
      <w:r w:rsidR="00A1317B">
        <w:rPr>
          <w:rFonts w:ascii="Arial" w:hAnsi="Arial" w:cs="Arial"/>
        </w:rPr>
        <w:t xml:space="preserve">fully implemented a change </w:t>
      </w:r>
      <w:proofErr w:type="gramStart"/>
      <w:r w:rsidR="003E3D82" w:rsidRPr="002D19BC">
        <w:rPr>
          <w:rFonts w:ascii="Arial" w:hAnsi="Arial" w:cs="Arial"/>
        </w:rPr>
        <w:t>in order for</w:t>
      </w:r>
      <w:proofErr w:type="gramEnd"/>
      <w:r w:rsidR="003E3D82" w:rsidRPr="002D19BC">
        <w:rPr>
          <w:rFonts w:ascii="Arial" w:hAnsi="Arial" w:cs="Arial"/>
        </w:rPr>
        <w:t xml:space="preserve"> it to be included in the submission. </w:t>
      </w:r>
      <w:r w:rsidR="00C01D06" w:rsidRPr="002D19BC">
        <w:rPr>
          <w:rFonts w:ascii="Arial" w:hAnsi="Arial" w:cs="Arial"/>
        </w:rPr>
        <w:t>A</w:t>
      </w:r>
      <w:r w:rsidR="00362B8F" w:rsidRPr="002D19BC">
        <w:rPr>
          <w:rFonts w:ascii="Arial" w:hAnsi="Arial" w:cs="Arial"/>
        </w:rPr>
        <w:t>n Improvements</w:t>
      </w:r>
      <w:r w:rsidR="00C01D06" w:rsidRPr="002D19BC">
        <w:rPr>
          <w:rFonts w:ascii="Arial" w:hAnsi="Arial" w:cs="Arial"/>
        </w:rPr>
        <w:t xml:space="preserve"> report template is provided to guide you as to the information we ne</w:t>
      </w:r>
      <w:r w:rsidR="00565208" w:rsidRPr="002D19BC">
        <w:rPr>
          <w:rFonts w:ascii="Arial" w:hAnsi="Arial" w:cs="Arial"/>
        </w:rPr>
        <w:t>ed. You may use the template or</w:t>
      </w:r>
      <w:r w:rsidR="00C01D06" w:rsidRPr="002D19BC">
        <w:rPr>
          <w:rFonts w:ascii="Arial" w:hAnsi="Arial" w:cs="Arial"/>
        </w:rPr>
        <w:t xml:space="preserve"> provide your own brief reports provided they cover the same information.</w:t>
      </w:r>
      <w:r w:rsidR="00F722FE" w:rsidRPr="002D19BC">
        <w:rPr>
          <w:rFonts w:ascii="Arial" w:hAnsi="Arial" w:cs="Arial"/>
        </w:rPr>
        <w:t xml:space="preserve"> We will use these examples to confirm that the leadership</w:t>
      </w:r>
      <w:r w:rsidR="00A1317B">
        <w:rPr>
          <w:rFonts w:ascii="Arial" w:hAnsi="Arial" w:cs="Arial"/>
        </w:rPr>
        <w:t xml:space="preserve"> and </w:t>
      </w:r>
      <w:r w:rsidR="00F722FE" w:rsidRPr="002D19BC">
        <w:rPr>
          <w:rFonts w:ascii="Arial" w:hAnsi="Arial" w:cs="Arial"/>
        </w:rPr>
        <w:t>monitoring standards are working in practice. This is your opportunity to showcase your successful ideas and innovations, as well as what you have learnt from the process.</w:t>
      </w:r>
    </w:p>
    <w:p w14:paraId="67A75B04" w14:textId="64844450" w:rsidR="00702CD5" w:rsidRPr="002D19BC" w:rsidRDefault="00702CD5" w:rsidP="00702CD5">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Please attach a brief report of each improvement</w:t>
      </w:r>
      <w:r w:rsidR="00BA5FA4" w:rsidRPr="002D19BC">
        <w:rPr>
          <w:rFonts w:ascii="Arial" w:hAnsi="Arial" w:cs="Arial"/>
          <w:b/>
        </w:rPr>
        <w:t xml:space="preserve"> – see Improvements report template</w:t>
      </w:r>
      <w:r w:rsidR="00362B8F" w:rsidRPr="002D19BC">
        <w:rPr>
          <w:rFonts w:ascii="Arial" w:hAnsi="Arial" w:cs="Arial"/>
          <w:b/>
        </w:rPr>
        <w:t xml:space="preserve"> </w:t>
      </w:r>
    </w:p>
    <w:p w14:paraId="49B2B3C5" w14:textId="77777777" w:rsidR="00702CD5" w:rsidRPr="002D19BC" w:rsidRDefault="00702CD5" w:rsidP="003E3D82">
      <w:pPr>
        <w:spacing w:before="120" w:after="120" w:line="280" w:lineRule="exact"/>
        <w:rPr>
          <w:rFonts w:ascii="Arial" w:hAnsi="Arial" w:cs="Arial"/>
        </w:rPr>
      </w:pPr>
    </w:p>
    <w:p w14:paraId="39AFFFFC" w14:textId="45BA8475" w:rsidR="00F722FE" w:rsidRPr="00CE7288" w:rsidRDefault="00691EAD" w:rsidP="00CE7288">
      <w:pPr>
        <w:shd w:val="clear" w:color="auto" w:fill="E1C8FF"/>
        <w:jc w:val="both"/>
        <w:rPr>
          <w:rFonts w:ascii="Arial" w:hAnsi="Arial" w:cs="Arial"/>
        </w:rPr>
      </w:pPr>
      <w:r>
        <w:rPr>
          <w:rFonts w:ascii="Arial" w:hAnsi="Arial" w:cs="Arial"/>
        </w:rPr>
        <w:t>3.2</w:t>
      </w:r>
      <w:r w:rsidR="00F722FE" w:rsidRPr="00CE7288">
        <w:rPr>
          <w:rFonts w:ascii="Arial" w:hAnsi="Arial" w:cs="Arial"/>
        </w:rPr>
        <w:t xml:space="preserve">   </w:t>
      </w:r>
      <w:r w:rsidR="00A1317B" w:rsidRPr="00CE7288">
        <w:rPr>
          <w:rFonts w:ascii="Arial" w:hAnsi="Arial" w:cs="Arial"/>
        </w:rPr>
        <w:t>Developments related to outcomes for students and staff</w:t>
      </w:r>
    </w:p>
    <w:p w14:paraId="2A8CE446" w14:textId="77777777" w:rsidR="004814B7" w:rsidRPr="002D19BC" w:rsidRDefault="004814B7" w:rsidP="00F14F95">
      <w:pPr>
        <w:spacing w:line="280" w:lineRule="atLeast"/>
        <w:jc w:val="both"/>
        <w:rPr>
          <w:rFonts w:ascii="Arial" w:hAnsi="Arial" w:cs="Arial"/>
        </w:rPr>
      </w:pPr>
    </w:p>
    <w:p w14:paraId="405031EC" w14:textId="0C550A1C" w:rsidR="00A1317B" w:rsidRDefault="00A1317B" w:rsidP="00991158">
      <w:pPr>
        <w:spacing w:before="120" w:after="120" w:line="280" w:lineRule="atLeast"/>
        <w:jc w:val="both"/>
        <w:rPr>
          <w:rFonts w:ascii="Arial" w:hAnsi="Arial" w:cs="Arial"/>
          <w:sz w:val="28"/>
          <w:szCs w:val="28"/>
        </w:rPr>
      </w:pPr>
      <w:r w:rsidRPr="002D19BC">
        <w:rPr>
          <w:rFonts w:ascii="Arial" w:hAnsi="Arial" w:cs="Arial"/>
        </w:rPr>
        <w:t xml:space="preserve">We are looking for evidence that </w:t>
      </w:r>
      <w:r>
        <w:rPr>
          <w:rFonts w:ascii="Arial" w:hAnsi="Arial" w:cs="Arial"/>
        </w:rPr>
        <w:t xml:space="preserve">the university is working to improve outcomes for students and staff in addition to the ongoing improvements to learning outcomes. This may be related to the broader student and lecturer experience, for example how the department meets the needs of mothers returning to work after maternity leave. Thinking more broadly about the university </w:t>
      </w:r>
      <w:proofErr w:type="gramStart"/>
      <w:r>
        <w:rPr>
          <w:rFonts w:ascii="Arial" w:hAnsi="Arial" w:cs="Arial"/>
        </w:rPr>
        <w:t>as a whole is</w:t>
      </w:r>
      <w:proofErr w:type="gramEnd"/>
      <w:r>
        <w:rPr>
          <w:rFonts w:ascii="Arial" w:hAnsi="Arial" w:cs="Arial"/>
        </w:rPr>
        <w:t xml:space="preserve"> important so that the ethos of the Baby Friendly standards </w:t>
      </w:r>
      <w:r w:rsidR="003B25C7">
        <w:rPr>
          <w:rFonts w:ascii="Arial" w:hAnsi="Arial" w:cs="Arial"/>
        </w:rPr>
        <w:t xml:space="preserve">is more widely felt. This may for example include the championing of the learning outcomes for allied health professionals into relevant programmes. </w:t>
      </w:r>
      <w:r w:rsidRPr="002D19BC">
        <w:rPr>
          <w:rFonts w:ascii="Arial" w:hAnsi="Arial" w:cs="Arial"/>
        </w:rPr>
        <w:t xml:space="preserve">We </w:t>
      </w:r>
      <w:r w:rsidRPr="002D19BC">
        <w:rPr>
          <w:rFonts w:ascii="Arial" w:hAnsi="Arial" w:cs="Arial"/>
          <w:b/>
          <w:i/>
        </w:rPr>
        <w:t xml:space="preserve">require </w:t>
      </w:r>
      <w:r w:rsidRPr="002D19BC">
        <w:rPr>
          <w:rFonts w:ascii="Arial" w:hAnsi="Arial" w:cs="Arial"/>
        </w:rPr>
        <w:t xml:space="preserve">evidence to demonstrate that the </w:t>
      </w:r>
      <w:r w:rsidR="003B25C7">
        <w:rPr>
          <w:rFonts w:ascii="Arial" w:hAnsi="Arial" w:cs="Arial"/>
        </w:rPr>
        <w:t xml:space="preserve">university is </w:t>
      </w:r>
      <w:r w:rsidRPr="002D19BC">
        <w:rPr>
          <w:rFonts w:ascii="Arial" w:hAnsi="Arial" w:cs="Arial"/>
        </w:rPr>
        <w:t xml:space="preserve">responsive to change and that </w:t>
      </w:r>
      <w:r w:rsidR="003B25C7">
        <w:rPr>
          <w:rFonts w:ascii="Arial" w:hAnsi="Arial" w:cs="Arial"/>
        </w:rPr>
        <w:t xml:space="preserve">Baby Friendly standards have impacted positively. </w:t>
      </w:r>
    </w:p>
    <w:p w14:paraId="0BA3C7C6" w14:textId="57AA6E24" w:rsidR="00991158" w:rsidRPr="002D19BC" w:rsidRDefault="009C4D40" w:rsidP="00991158">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sz w:val="40"/>
          <w:szCs w:val="40"/>
        </w:rPr>
        <w:t xml:space="preserve"> </w:t>
      </w:r>
      <w:r w:rsidR="00991158" w:rsidRPr="002D19BC">
        <w:rPr>
          <w:rFonts w:ascii="Arial" w:hAnsi="Arial" w:cs="Arial"/>
          <w:b/>
        </w:rPr>
        <w:t>Please attach relevant supporting documentation.</w:t>
      </w:r>
    </w:p>
    <w:p w14:paraId="6EA5115B" w14:textId="110FB668" w:rsidR="00702CD5" w:rsidRDefault="00702CD5" w:rsidP="00702CD5">
      <w:pPr>
        <w:spacing w:before="120" w:after="120" w:line="280" w:lineRule="atLeast"/>
        <w:rPr>
          <w:rFonts w:ascii="Arial" w:hAnsi="Arial" w:cs="Arial"/>
          <w:i/>
        </w:rPr>
      </w:pPr>
    </w:p>
    <w:p w14:paraId="22D5604A" w14:textId="6EDBCCAC" w:rsidR="00DD5403" w:rsidRDefault="00DD5403" w:rsidP="00702CD5">
      <w:pPr>
        <w:spacing w:before="120" w:after="120" w:line="280" w:lineRule="atLeast"/>
        <w:rPr>
          <w:rFonts w:ascii="Arial" w:hAnsi="Arial" w:cs="Arial"/>
          <w:i/>
        </w:rPr>
      </w:pPr>
    </w:p>
    <w:p w14:paraId="0147E1DE" w14:textId="77777777" w:rsidR="00DD5403" w:rsidRPr="002D19BC" w:rsidRDefault="00DD5403" w:rsidP="00702CD5">
      <w:pPr>
        <w:spacing w:before="120" w:after="120" w:line="280" w:lineRule="atLeast"/>
        <w:rPr>
          <w:rFonts w:ascii="Arial" w:hAnsi="Arial" w:cs="Arial"/>
          <w:i/>
        </w:rPr>
      </w:pPr>
    </w:p>
    <w:tbl>
      <w:tblPr>
        <w:tblW w:w="9072"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072"/>
      </w:tblGrid>
      <w:tr w:rsidR="00702CD5" w:rsidRPr="002D19BC" w14:paraId="502C7968" w14:textId="77777777" w:rsidTr="0074113E">
        <w:trPr>
          <w:trHeight w:hRule="exact" w:val="567"/>
        </w:trPr>
        <w:tc>
          <w:tcPr>
            <w:tcW w:w="9072" w:type="dxa"/>
            <w:tcBorders>
              <w:top w:val="nil"/>
              <w:left w:val="nil"/>
              <w:bottom w:val="nil"/>
              <w:right w:val="nil"/>
            </w:tcBorders>
            <w:shd w:val="clear" w:color="auto" w:fill="00B0F0"/>
            <w:vAlign w:val="center"/>
          </w:tcPr>
          <w:p w14:paraId="4D97B5F6" w14:textId="77777777" w:rsidR="00702CD5" w:rsidRPr="002D19BC" w:rsidRDefault="00702CD5" w:rsidP="000F5B75">
            <w:pPr>
              <w:jc w:val="both"/>
              <w:rPr>
                <w:rFonts w:ascii="Arial" w:hAnsi="Arial" w:cs="Arial"/>
                <w:b/>
              </w:rPr>
            </w:pPr>
            <w:r w:rsidRPr="002D19BC">
              <w:rPr>
                <w:rFonts w:ascii="Arial" w:hAnsi="Arial" w:cs="Arial"/>
                <w:b/>
              </w:rPr>
              <w:lastRenderedPageBreak/>
              <w:t>Additional information</w:t>
            </w:r>
          </w:p>
        </w:tc>
      </w:tr>
    </w:tbl>
    <w:p w14:paraId="553A58DB" w14:textId="77777777" w:rsidR="00702CD5" w:rsidRPr="002D19BC" w:rsidRDefault="00702CD5" w:rsidP="00702CD5">
      <w:pPr>
        <w:jc w:val="both"/>
        <w:rPr>
          <w:rFonts w:ascii="Arial" w:hAnsi="Arial" w:cs="Arial"/>
          <w:i/>
        </w:rPr>
      </w:pPr>
    </w:p>
    <w:p w14:paraId="5A8CDA63" w14:textId="41579AAF" w:rsidR="00991158" w:rsidRPr="002D19BC" w:rsidRDefault="00702CD5" w:rsidP="0074113E">
      <w:pPr>
        <w:spacing w:before="120" w:after="120" w:line="280" w:lineRule="atLeast"/>
        <w:jc w:val="both"/>
        <w:rPr>
          <w:rFonts w:ascii="Arial" w:hAnsi="Arial" w:cs="Arial"/>
        </w:rPr>
      </w:pPr>
      <w:r w:rsidRPr="002D19BC">
        <w:rPr>
          <w:rFonts w:ascii="Arial" w:hAnsi="Arial" w:cs="Arial"/>
        </w:rPr>
        <w:t xml:space="preserve">Other factors may contribute to your application and we would like to hear about any additional work that you feel strengthens your case for receiving the </w:t>
      </w:r>
      <w:r w:rsidR="00F14F95" w:rsidRPr="002D19BC">
        <w:rPr>
          <w:rFonts w:ascii="Arial" w:hAnsi="Arial" w:cs="Arial"/>
        </w:rPr>
        <w:t>Gold Award</w:t>
      </w:r>
      <w:r w:rsidRPr="002D19BC">
        <w:rPr>
          <w:rFonts w:ascii="Arial" w:hAnsi="Arial" w:cs="Arial"/>
        </w:rPr>
        <w:t xml:space="preserve">. Please use the final section of the application form to describe this. </w:t>
      </w:r>
    </w:p>
    <w:p w14:paraId="373ADC27" w14:textId="77777777" w:rsidR="00702CD5" w:rsidRPr="002D19BC" w:rsidRDefault="00702CD5" w:rsidP="00991158">
      <w:pPr>
        <w:spacing w:before="120" w:after="120" w:line="280" w:lineRule="atLeast"/>
        <w:rPr>
          <w:rFonts w:ascii="Arial" w:hAnsi="Arial" w:cs="Arial"/>
        </w:rPr>
      </w:pPr>
    </w:p>
    <w:p w14:paraId="15AD1CA4" w14:textId="77777777" w:rsidR="00702CD5" w:rsidRPr="002D19BC" w:rsidRDefault="00702CD5" w:rsidP="00702CD5">
      <w:pPr>
        <w:jc w:val="both"/>
        <w:rPr>
          <w:rFonts w:ascii="Arial" w:hAnsi="Arial" w:cs="Arial"/>
          <w:b/>
        </w:rPr>
      </w:pP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072"/>
      </w:tblGrid>
      <w:tr w:rsidR="00702CD5" w:rsidRPr="002D19BC" w14:paraId="39EB0D08" w14:textId="77777777" w:rsidTr="00702CD5">
        <w:trPr>
          <w:trHeight w:hRule="exact" w:val="567"/>
        </w:trPr>
        <w:tc>
          <w:tcPr>
            <w:tcW w:w="9072" w:type="dxa"/>
            <w:shd w:val="clear" w:color="auto" w:fill="B3B3B3"/>
            <w:vAlign w:val="center"/>
          </w:tcPr>
          <w:p w14:paraId="2D308856" w14:textId="60082984" w:rsidR="00702CD5" w:rsidRPr="002D19BC" w:rsidRDefault="00702CD5" w:rsidP="000F5B75">
            <w:pPr>
              <w:jc w:val="both"/>
              <w:rPr>
                <w:rFonts w:ascii="Arial" w:hAnsi="Arial" w:cs="Arial"/>
                <w:b/>
              </w:rPr>
            </w:pPr>
            <w:r w:rsidRPr="002D19BC">
              <w:rPr>
                <w:rFonts w:ascii="Arial" w:hAnsi="Arial" w:cs="Arial"/>
                <w:b/>
              </w:rPr>
              <w:t>Declarations</w:t>
            </w:r>
          </w:p>
        </w:tc>
      </w:tr>
    </w:tbl>
    <w:p w14:paraId="095FB1D1" w14:textId="77777777" w:rsidR="00702CD5" w:rsidRPr="002D19BC" w:rsidRDefault="00702CD5" w:rsidP="00702CD5">
      <w:pPr>
        <w:jc w:val="both"/>
        <w:rPr>
          <w:rFonts w:ascii="Arial" w:hAnsi="Arial" w:cs="Arial"/>
          <w:b/>
        </w:rPr>
      </w:pPr>
    </w:p>
    <w:p w14:paraId="37356476" w14:textId="17186BF5" w:rsidR="00702CD5" w:rsidRPr="002D19BC" w:rsidRDefault="00702CD5" w:rsidP="0074113E">
      <w:pPr>
        <w:spacing w:line="280" w:lineRule="atLeast"/>
        <w:jc w:val="both"/>
        <w:rPr>
          <w:rFonts w:ascii="Arial" w:hAnsi="Arial" w:cs="Arial"/>
        </w:rPr>
      </w:pPr>
      <w:r w:rsidRPr="002D19BC">
        <w:rPr>
          <w:rFonts w:ascii="Arial" w:hAnsi="Arial" w:cs="Arial"/>
        </w:rPr>
        <w:t xml:space="preserve">It is crucial that this application has the backing and agreement of all of the Leadership Team and therefore we suggest that at all stages of the process to </w:t>
      </w:r>
      <w:r w:rsidR="00D400BC" w:rsidRPr="002D19BC">
        <w:rPr>
          <w:rFonts w:ascii="Arial" w:hAnsi="Arial" w:cs="Arial"/>
        </w:rPr>
        <w:t>implement any changes needed and g</w:t>
      </w:r>
      <w:r w:rsidRPr="002D19BC">
        <w:rPr>
          <w:rFonts w:ascii="Arial" w:hAnsi="Arial" w:cs="Arial"/>
        </w:rPr>
        <w:t>ather the relevant information</w:t>
      </w:r>
      <w:r w:rsidR="00D400BC" w:rsidRPr="002D19BC">
        <w:rPr>
          <w:rFonts w:ascii="Arial" w:hAnsi="Arial" w:cs="Arial"/>
        </w:rPr>
        <w:t xml:space="preserve"> the team is fully involved and informed. We </w:t>
      </w:r>
      <w:r w:rsidR="00D400BC" w:rsidRPr="002D19BC">
        <w:rPr>
          <w:rFonts w:ascii="Arial" w:hAnsi="Arial" w:cs="Arial"/>
          <w:b/>
          <w:i/>
        </w:rPr>
        <w:t xml:space="preserve">require </w:t>
      </w:r>
      <w:r w:rsidR="00D400BC" w:rsidRPr="002D19BC">
        <w:rPr>
          <w:rFonts w:ascii="Arial" w:hAnsi="Arial" w:cs="Arial"/>
        </w:rPr>
        <w:t xml:space="preserve">that the application form is signed by the Baby Friendly </w:t>
      </w:r>
      <w:r w:rsidR="003B25C7">
        <w:rPr>
          <w:rFonts w:ascii="Arial" w:hAnsi="Arial" w:cs="Arial"/>
        </w:rPr>
        <w:t xml:space="preserve">project lecturer </w:t>
      </w:r>
      <w:r w:rsidR="00D400BC" w:rsidRPr="002D19BC">
        <w:rPr>
          <w:rFonts w:ascii="Arial" w:hAnsi="Arial" w:cs="Arial"/>
        </w:rPr>
        <w:t xml:space="preserve">lead, </w:t>
      </w:r>
      <w:r w:rsidR="003B25C7">
        <w:rPr>
          <w:rFonts w:ascii="Arial" w:hAnsi="Arial" w:cs="Arial"/>
        </w:rPr>
        <w:t>Department Lead</w:t>
      </w:r>
      <w:r w:rsidR="00D400BC" w:rsidRPr="002D19BC">
        <w:rPr>
          <w:rFonts w:ascii="Arial" w:hAnsi="Arial" w:cs="Arial"/>
        </w:rPr>
        <w:t xml:space="preserve"> and Guardian as a statement of intent by the </w:t>
      </w:r>
      <w:r w:rsidR="005E3774">
        <w:rPr>
          <w:rFonts w:ascii="Arial" w:hAnsi="Arial" w:cs="Arial"/>
        </w:rPr>
        <w:t>university.</w:t>
      </w:r>
    </w:p>
    <w:p w14:paraId="681C8787" w14:textId="77777777" w:rsidR="00702CD5" w:rsidRDefault="00702CD5" w:rsidP="00991158">
      <w:pPr>
        <w:spacing w:before="120" w:after="120" w:line="280" w:lineRule="atLeast"/>
        <w:rPr>
          <w:rFonts w:ascii="Arial" w:hAnsi="Arial" w:cs="Arial"/>
        </w:r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AF19B1" w:rsidRPr="00A856BC" w14:paraId="0CB0F643" w14:textId="77777777" w:rsidTr="000F5B75">
        <w:trPr>
          <w:trHeight w:hRule="exact" w:val="567"/>
        </w:trPr>
        <w:tc>
          <w:tcPr>
            <w:tcW w:w="9080" w:type="dxa"/>
            <w:shd w:val="clear" w:color="auto" w:fill="FFFF00"/>
            <w:vAlign w:val="center"/>
          </w:tcPr>
          <w:p w14:paraId="12381602" w14:textId="46E7855B" w:rsidR="00AF19B1" w:rsidRPr="003E1D2F" w:rsidRDefault="00AF19B1">
            <w:pPr>
              <w:spacing w:line="280" w:lineRule="exact"/>
              <w:jc w:val="both"/>
              <w:rPr>
                <w:rFonts w:ascii="Arial" w:hAnsi="Arial" w:cs="Arial"/>
                <w:b/>
              </w:rPr>
            </w:pPr>
            <w:r w:rsidRPr="003E1D2F">
              <w:rPr>
                <w:rFonts w:ascii="Arial" w:hAnsi="Arial" w:cs="Arial"/>
                <w:b/>
              </w:rPr>
              <w:t xml:space="preserve">The </w:t>
            </w:r>
            <w:r>
              <w:rPr>
                <w:rFonts w:ascii="Arial" w:hAnsi="Arial" w:cs="Arial"/>
                <w:b/>
              </w:rPr>
              <w:t>Gold</w:t>
            </w:r>
            <w:r w:rsidRPr="003E1D2F">
              <w:rPr>
                <w:rFonts w:ascii="Arial" w:hAnsi="Arial" w:cs="Arial"/>
                <w:b/>
              </w:rPr>
              <w:t xml:space="preserve"> assessment process</w:t>
            </w:r>
          </w:p>
        </w:tc>
      </w:tr>
    </w:tbl>
    <w:p w14:paraId="7BE43045" w14:textId="77777777" w:rsidR="00AF19B1" w:rsidRPr="003E1D2F" w:rsidRDefault="00AF19B1" w:rsidP="00AF19B1">
      <w:pPr>
        <w:jc w:val="both"/>
        <w:rPr>
          <w:rFonts w:ascii="Arial" w:hAnsi="Arial" w:cs="Arial"/>
        </w:rPr>
      </w:pPr>
    </w:p>
    <w:p w14:paraId="7C1CAF4A" w14:textId="77777777" w:rsidR="00AF19B1" w:rsidRPr="003E1D2F" w:rsidRDefault="00AF19B1" w:rsidP="00AF19B1">
      <w:pPr>
        <w:shd w:val="clear" w:color="auto" w:fill="FFFF99"/>
        <w:spacing w:before="120" w:line="280" w:lineRule="exact"/>
        <w:jc w:val="both"/>
        <w:rPr>
          <w:rFonts w:ascii="Arial" w:hAnsi="Arial" w:cs="Arial"/>
          <w:b/>
        </w:rPr>
      </w:pPr>
      <w:r w:rsidRPr="003E1D2F">
        <w:rPr>
          <w:rFonts w:ascii="Arial" w:hAnsi="Arial" w:cs="Arial"/>
          <w:b/>
        </w:rPr>
        <w:t>The structure of the assessment</w:t>
      </w:r>
    </w:p>
    <w:p w14:paraId="350475FC" w14:textId="413D8BCD" w:rsidR="00AF19B1" w:rsidRPr="003E1D2F" w:rsidRDefault="00AF19B1" w:rsidP="00C5280A">
      <w:pPr>
        <w:spacing w:before="120" w:after="120" w:line="280" w:lineRule="atLeast"/>
        <w:jc w:val="both"/>
        <w:rPr>
          <w:rFonts w:ascii="Arial" w:hAnsi="Arial" w:cs="Arial"/>
        </w:rPr>
      </w:pPr>
      <w:r>
        <w:rPr>
          <w:rFonts w:ascii="Arial" w:hAnsi="Arial" w:cs="Arial"/>
        </w:rPr>
        <w:t xml:space="preserve">The </w:t>
      </w:r>
      <w:r w:rsidRPr="003E1D2F">
        <w:rPr>
          <w:rFonts w:ascii="Arial" w:hAnsi="Arial" w:cs="Arial"/>
        </w:rPr>
        <w:t>assessment i</w:t>
      </w:r>
      <w:r>
        <w:rPr>
          <w:rFonts w:ascii="Arial" w:hAnsi="Arial" w:cs="Arial"/>
        </w:rPr>
        <w:t xml:space="preserve">s carried out remotely by a lead Baby Friendly assessor. The assessor will spend the morning reviewing the application form and associated documents. If any clarification of any aspects of the application is required, the assessor will contact the Baby Friendly </w:t>
      </w:r>
      <w:r w:rsidR="003B25C7">
        <w:rPr>
          <w:rFonts w:ascii="Arial" w:hAnsi="Arial" w:cs="Arial"/>
        </w:rPr>
        <w:t xml:space="preserve">project lead lecturer </w:t>
      </w:r>
      <w:r>
        <w:rPr>
          <w:rFonts w:ascii="Arial" w:hAnsi="Arial" w:cs="Arial"/>
        </w:rPr>
        <w:t xml:space="preserve">by email or phone. In the afternoon, the Baby Friendly </w:t>
      </w:r>
      <w:r w:rsidR="003B25C7">
        <w:rPr>
          <w:rFonts w:ascii="Arial" w:hAnsi="Arial" w:cs="Arial"/>
        </w:rPr>
        <w:t xml:space="preserve">project lead lecturer, </w:t>
      </w:r>
      <w:r>
        <w:rPr>
          <w:rFonts w:ascii="Arial" w:hAnsi="Arial" w:cs="Arial"/>
        </w:rPr>
        <w:t>HO</w:t>
      </w:r>
      <w:r w:rsidR="00613D3D">
        <w:rPr>
          <w:rFonts w:ascii="Arial" w:hAnsi="Arial" w:cs="Arial"/>
        </w:rPr>
        <w:t>D</w:t>
      </w:r>
      <w:r>
        <w:rPr>
          <w:rFonts w:ascii="Arial" w:hAnsi="Arial" w:cs="Arial"/>
        </w:rPr>
        <w:t xml:space="preserve"> and Guardian will have an individual interview about the application. Feedback to the Leadership Team will be provided late afternoon – see timetable </w:t>
      </w:r>
      <w:r w:rsidR="00FF7B26" w:rsidRPr="00FF7B26">
        <w:rPr>
          <w:rFonts w:ascii="Arial" w:hAnsi="Arial" w:cs="Arial"/>
        </w:rPr>
        <w:t xml:space="preserve">at </w:t>
      </w:r>
      <w:r w:rsidR="00DD5403" w:rsidRPr="00DD5403">
        <w:rPr>
          <w:rStyle w:val="Hyperlink"/>
          <w:rFonts w:ascii="Arial" w:hAnsi="Arial" w:cs="Arial"/>
          <w:bdr w:val="none" w:sz="0" w:space="0" w:color="auto" w:frame="1"/>
        </w:rPr>
        <w:t>unicef.uk/</w:t>
      </w:r>
      <w:proofErr w:type="spellStart"/>
      <w:r w:rsidR="00DD5403" w:rsidRPr="00DD5403">
        <w:rPr>
          <w:rStyle w:val="Hyperlink"/>
          <w:rFonts w:ascii="Arial" w:hAnsi="Arial" w:cs="Arial"/>
          <w:bdr w:val="none" w:sz="0" w:space="0" w:color="auto" w:frame="1"/>
        </w:rPr>
        <w:t>babyfriendly</w:t>
      </w:r>
      <w:proofErr w:type="spellEnd"/>
      <w:r w:rsidR="00DD5403" w:rsidRPr="00DD5403">
        <w:rPr>
          <w:rStyle w:val="Hyperlink"/>
          <w:rFonts w:ascii="Arial" w:hAnsi="Arial" w:cs="Arial"/>
          <w:bdr w:val="none" w:sz="0" w:space="0" w:color="auto" w:frame="1"/>
        </w:rPr>
        <w:t>-university-sustainability</w:t>
      </w:r>
    </w:p>
    <w:p w14:paraId="0FCE841B" w14:textId="71291009" w:rsidR="00AF19B1" w:rsidRPr="003E1D2F" w:rsidRDefault="00AF19B1" w:rsidP="00C5280A">
      <w:pPr>
        <w:spacing w:before="120" w:after="120" w:line="280" w:lineRule="exact"/>
        <w:jc w:val="both"/>
        <w:rPr>
          <w:rFonts w:ascii="Arial" w:hAnsi="Arial" w:cs="Arial"/>
        </w:rPr>
      </w:pPr>
      <w:r>
        <w:rPr>
          <w:rFonts w:ascii="Arial" w:hAnsi="Arial" w:cs="Arial"/>
        </w:rPr>
        <w:t xml:space="preserve">If the </w:t>
      </w:r>
      <w:r w:rsidR="00C5280A">
        <w:rPr>
          <w:rFonts w:ascii="Arial" w:hAnsi="Arial" w:cs="Arial"/>
        </w:rPr>
        <w:t xml:space="preserve">SLT </w:t>
      </w:r>
      <w:r>
        <w:rPr>
          <w:rFonts w:ascii="Arial" w:hAnsi="Arial" w:cs="Arial"/>
        </w:rPr>
        <w:t>training had not been completed at the time of the re</w:t>
      </w:r>
      <w:r w:rsidR="00FF2A48">
        <w:rPr>
          <w:rFonts w:ascii="Arial" w:hAnsi="Arial" w:cs="Arial"/>
        </w:rPr>
        <w:t>-</w:t>
      </w:r>
      <w:r>
        <w:rPr>
          <w:rFonts w:ascii="Arial" w:hAnsi="Arial" w:cs="Arial"/>
        </w:rPr>
        <w:t xml:space="preserve">assessment and we therefore need to interview </w:t>
      </w:r>
      <w:r w:rsidR="00C5280A">
        <w:rPr>
          <w:rFonts w:ascii="Arial" w:hAnsi="Arial" w:cs="Arial"/>
        </w:rPr>
        <w:t>further members of the team, this</w:t>
      </w:r>
      <w:r>
        <w:rPr>
          <w:rFonts w:ascii="Arial" w:hAnsi="Arial" w:cs="Arial"/>
        </w:rPr>
        <w:t xml:space="preserve"> will be arranged with you in advance of the Gold assessment day. Information related to this training will be included as p</w:t>
      </w:r>
      <w:r w:rsidR="00C5280A">
        <w:rPr>
          <w:rFonts w:ascii="Arial" w:hAnsi="Arial" w:cs="Arial"/>
        </w:rPr>
        <w:t xml:space="preserve">art of the interviews of the HOD </w:t>
      </w:r>
      <w:r>
        <w:rPr>
          <w:rFonts w:ascii="Arial" w:hAnsi="Arial" w:cs="Arial"/>
        </w:rPr>
        <w:t>and Guardian</w:t>
      </w:r>
      <w:r w:rsidR="005E7104">
        <w:rPr>
          <w:rFonts w:ascii="Arial" w:hAnsi="Arial" w:cs="Arial"/>
        </w:rPr>
        <w:t xml:space="preserve"> on the day of the Gold assessment where this is needed.</w:t>
      </w:r>
      <w:r>
        <w:rPr>
          <w:rFonts w:ascii="Arial" w:hAnsi="Arial" w:cs="Arial"/>
        </w:rPr>
        <w:t xml:space="preserve"> </w:t>
      </w:r>
    </w:p>
    <w:p w14:paraId="00AEBF80" w14:textId="77777777" w:rsidR="00AF19B1" w:rsidRPr="003E1D2F" w:rsidRDefault="00AF19B1" w:rsidP="00AF19B1">
      <w:pPr>
        <w:shd w:val="clear" w:color="auto" w:fill="FFFF99"/>
        <w:spacing w:before="120" w:line="280" w:lineRule="exact"/>
        <w:jc w:val="both"/>
        <w:rPr>
          <w:rFonts w:ascii="Arial" w:hAnsi="Arial" w:cs="Arial"/>
          <w:b/>
        </w:rPr>
      </w:pPr>
      <w:r w:rsidRPr="003E1D2F">
        <w:rPr>
          <w:rFonts w:ascii="Arial" w:hAnsi="Arial" w:cs="Arial"/>
          <w:b/>
        </w:rPr>
        <w:t>Preparations in advance of the assessment</w:t>
      </w:r>
    </w:p>
    <w:p w14:paraId="4AF5541C" w14:textId="77777777" w:rsidR="00AF19B1" w:rsidRPr="003E1D2F" w:rsidRDefault="00AF19B1" w:rsidP="00AF19B1">
      <w:pPr>
        <w:spacing w:before="120" w:after="120" w:line="280" w:lineRule="atLeast"/>
        <w:jc w:val="both"/>
        <w:rPr>
          <w:rFonts w:ascii="Arial" w:hAnsi="Arial" w:cs="Arial"/>
        </w:rPr>
      </w:pPr>
      <w:r w:rsidRPr="003E1D2F">
        <w:rPr>
          <w:rFonts w:ascii="Arial" w:hAnsi="Arial" w:cs="Arial"/>
        </w:rPr>
        <w:t>Certain preparations need to be made in advance of the assessment to help the process to run smoothly on the day</w:t>
      </w:r>
      <w:r>
        <w:rPr>
          <w:rFonts w:ascii="Arial" w:hAnsi="Arial" w:cs="Arial"/>
        </w:rPr>
        <w:t xml:space="preserve">. </w:t>
      </w:r>
      <w:r w:rsidRPr="003E1D2F">
        <w:rPr>
          <w:rFonts w:ascii="Arial" w:hAnsi="Arial" w:cs="Arial"/>
        </w:rPr>
        <w:t>Once the dates of the assessment have been agreed, please:</w:t>
      </w:r>
    </w:p>
    <w:p w14:paraId="40A8A25F" w14:textId="447E5938" w:rsidR="00AF19B1" w:rsidRPr="003E1D2F" w:rsidRDefault="00AF19B1" w:rsidP="00AF19B1">
      <w:pPr>
        <w:numPr>
          <w:ilvl w:val="0"/>
          <w:numId w:val="38"/>
        </w:numPr>
        <w:spacing w:before="120" w:after="120" w:line="280" w:lineRule="atLeast"/>
        <w:jc w:val="both"/>
        <w:rPr>
          <w:rFonts w:ascii="Arial" w:hAnsi="Arial" w:cs="Arial"/>
        </w:rPr>
      </w:pPr>
      <w:r w:rsidRPr="003E1D2F">
        <w:rPr>
          <w:rFonts w:ascii="Arial" w:hAnsi="Arial" w:cs="Arial"/>
        </w:rPr>
        <w:t xml:space="preserve">Inform all staff who may be involved that the assessment will be taking place, giving them as much information as possible on how the assessment will be run and what to expect </w:t>
      </w:r>
    </w:p>
    <w:p w14:paraId="2069E08B" w14:textId="688D3AE0" w:rsidR="00AF19B1" w:rsidRPr="003E1D2F" w:rsidRDefault="00AF19B1" w:rsidP="00AF19B1">
      <w:pPr>
        <w:numPr>
          <w:ilvl w:val="0"/>
          <w:numId w:val="38"/>
        </w:numPr>
        <w:spacing w:before="120" w:after="120" w:line="280" w:lineRule="atLeast"/>
        <w:jc w:val="both"/>
        <w:rPr>
          <w:rFonts w:ascii="Arial" w:hAnsi="Arial" w:cs="Arial"/>
        </w:rPr>
      </w:pPr>
      <w:r w:rsidRPr="003E1D2F">
        <w:rPr>
          <w:rFonts w:ascii="Arial" w:hAnsi="Arial" w:cs="Arial"/>
        </w:rPr>
        <w:t xml:space="preserve">Arrange for </w:t>
      </w:r>
      <w:r>
        <w:rPr>
          <w:rFonts w:ascii="Arial" w:hAnsi="Arial" w:cs="Arial"/>
        </w:rPr>
        <w:t xml:space="preserve">the necessary </w:t>
      </w:r>
      <w:r w:rsidR="003B25C7">
        <w:rPr>
          <w:rFonts w:ascii="Arial" w:hAnsi="Arial" w:cs="Arial"/>
        </w:rPr>
        <w:t xml:space="preserve">lecturers and </w:t>
      </w:r>
      <w:r w:rsidR="00C5280A">
        <w:rPr>
          <w:rFonts w:ascii="Arial" w:hAnsi="Arial" w:cs="Arial"/>
        </w:rPr>
        <w:t>SLT member</w:t>
      </w:r>
      <w:r>
        <w:rPr>
          <w:rFonts w:ascii="Arial" w:hAnsi="Arial" w:cs="Arial"/>
        </w:rPr>
        <w:t xml:space="preserve">s </w:t>
      </w:r>
      <w:r w:rsidR="004E267E">
        <w:rPr>
          <w:rFonts w:ascii="Arial" w:hAnsi="Arial" w:cs="Arial"/>
        </w:rPr>
        <w:t xml:space="preserve">including the Guardian </w:t>
      </w:r>
      <w:r>
        <w:rPr>
          <w:rFonts w:ascii="Arial" w:hAnsi="Arial" w:cs="Arial"/>
        </w:rPr>
        <w:t>to be available by phone</w:t>
      </w:r>
      <w:r w:rsidR="00FF2A48">
        <w:rPr>
          <w:rFonts w:ascii="Arial" w:hAnsi="Arial" w:cs="Arial"/>
        </w:rPr>
        <w:t xml:space="preserve"> – tell </w:t>
      </w:r>
      <w:r>
        <w:rPr>
          <w:rFonts w:ascii="Arial" w:hAnsi="Arial" w:cs="Arial"/>
        </w:rPr>
        <w:t xml:space="preserve">us about their contact details on the timetable </w:t>
      </w:r>
    </w:p>
    <w:p w14:paraId="18D7F9A8" w14:textId="46181370" w:rsidR="00AF19B1" w:rsidRPr="003E1D2F" w:rsidRDefault="00AF19B1" w:rsidP="00AF19B1">
      <w:pPr>
        <w:numPr>
          <w:ilvl w:val="0"/>
          <w:numId w:val="38"/>
        </w:numPr>
        <w:spacing w:before="120" w:after="120" w:line="280" w:lineRule="atLeast"/>
        <w:jc w:val="both"/>
        <w:rPr>
          <w:rFonts w:ascii="Arial" w:hAnsi="Arial" w:cs="Arial"/>
        </w:rPr>
      </w:pPr>
      <w:r w:rsidRPr="003E1D2F">
        <w:rPr>
          <w:rFonts w:ascii="Arial" w:hAnsi="Arial" w:cs="Arial"/>
        </w:rPr>
        <w:t>Arrange a meeting room for the feedback meeting at the end</w:t>
      </w:r>
      <w:r w:rsidR="005E7104">
        <w:rPr>
          <w:rFonts w:ascii="Arial" w:hAnsi="Arial" w:cs="Arial"/>
        </w:rPr>
        <w:t>, consider</w:t>
      </w:r>
      <w:r w:rsidR="00FF2A48">
        <w:rPr>
          <w:rFonts w:ascii="Arial" w:hAnsi="Arial" w:cs="Arial"/>
        </w:rPr>
        <w:t>ing</w:t>
      </w:r>
      <w:r w:rsidR="005E7104">
        <w:rPr>
          <w:rFonts w:ascii="Arial" w:hAnsi="Arial" w:cs="Arial"/>
        </w:rPr>
        <w:t xml:space="preserve"> how everyone will be able to hear as the feedback will be given over the phone</w:t>
      </w:r>
      <w:r w:rsidR="004E267E">
        <w:rPr>
          <w:rFonts w:ascii="Arial" w:hAnsi="Arial" w:cs="Arial"/>
        </w:rPr>
        <w:t>, or consider setting up a conference call.</w:t>
      </w:r>
    </w:p>
    <w:p w14:paraId="30916E9C" w14:textId="257C9469" w:rsidR="00AF19B1" w:rsidRPr="003E1D2F" w:rsidRDefault="00AF19B1" w:rsidP="00AF19B1">
      <w:pPr>
        <w:numPr>
          <w:ilvl w:val="0"/>
          <w:numId w:val="38"/>
        </w:numPr>
        <w:spacing w:before="120" w:after="120" w:line="280" w:lineRule="atLeast"/>
        <w:jc w:val="both"/>
        <w:rPr>
          <w:rFonts w:ascii="Arial" w:hAnsi="Arial" w:cs="Arial"/>
        </w:rPr>
      </w:pPr>
      <w:r w:rsidRPr="003E1D2F">
        <w:rPr>
          <w:rFonts w:ascii="Arial" w:hAnsi="Arial" w:cs="Arial"/>
        </w:rPr>
        <w:t xml:space="preserve">Invite key members of </w:t>
      </w:r>
      <w:r>
        <w:rPr>
          <w:rFonts w:ascii="Arial" w:hAnsi="Arial" w:cs="Arial"/>
        </w:rPr>
        <w:t xml:space="preserve">the </w:t>
      </w:r>
      <w:r w:rsidR="00C5280A">
        <w:rPr>
          <w:rFonts w:ascii="Arial" w:hAnsi="Arial" w:cs="Arial"/>
        </w:rPr>
        <w:t xml:space="preserve">SLT </w:t>
      </w:r>
      <w:r>
        <w:rPr>
          <w:rFonts w:ascii="Arial" w:hAnsi="Arial" w:cs="Arial"/>
        </w:rPr>
        <w:t>to the meeting</w:t>
      </w:r>
    </w:p>
    <w:p w14:paraId="68343B50" w14:textId="77777777" w:rsidR="00AF19B1" w:rsidRPr="003E1D2F" w:rsidRDefault="00AF19B1" w:rsidP="00AF19B1">
      <w:pPr>
        <w:numPr>
          <w:ilvl w:val="0"/>
          <w:numId w:val="38"/>
        </w:numPr>
        <w:spacing w:before="120" w:after="120" w:line="280" w:lineRule="atLeast"/>
        <w:jc w:val="both"/>
        <w:rPr>
          <w:rFonts w:ascii="Arial" w:hAnsi="Arial" w:cs="Arial"/>
        </w:rPr>
      </w:pPr>
      <w:r w:rsidRPr="003E1D2F">
        <w:rPr>
          <w:rFonts w:ascii="Arial" w:hAnsi="Arial" w:cs="Arial"/>
        </w:rPr>
        <w:lastRenderedPageBreak/>
        <w:t xml:space="preserve">Arrange for one key member of staff to be available at all times during the assessment to assist the assessors as necessary. </w:t>
      </w:r>
    </w:p>
    <w:p w14:paraId="36D46B11" w14:textId="5367FF55" w:rsidR="00AF19B1" w:rsidRDefault="00AF19B1" w:rsidP="00AF19B1">
      <w:pPr>
        <w:spacing w:before="120" w:after="120" w:line="280" w:lineRule="atLeast"/>
        <w:jc w:val="both"/>
        <w:rPr>
          <w:rFonts w:ascii="Arial" w:hAnsi="Arial" w:cs="Arial"/>
        </w:rPr>
      </w:pPr>
      <w:r w:rsidRPr="003E1D2F">
        <w:rPr>
          <w:rFonts w:ascii="Arial" w:hAnsi="Arial" w:cs="Arial"/>
        </w:rPr>
        <w:sym w:font="Wingdings" w:char="F034"/>
      </w:r>
      <w:r w:rsidRPr="003E1D2F">
        <w:rPr>
          <w:rFonts w:ascii="Arial" w:hAnsi="Arial" w:cs="Arial"/>
        </w:rPr>
        <w:t xml:space="preserve"> Then, at least two weeks before the assessment, </w:t>
      </w:r>
      <w:r>
        <w:rPr>
          <w:rFonts w:ascii="Arial" w:hAnsi="Arial" w:cs="Arial"/>
        </w:rPr>
        <w:t xml:space="preserve">please send the timetable.  </w:t>
      </w:r>
    </w:p>
    <w:p w14:paraId="7BC2984E" w14:textId="77777777" w:rsidR="00AF19B1" w:rsidRPr="00511A12" w:rsidRDefault="00AF19B1" w:rsidP="00AF19B1">
      <w:pPr>
        <w:pStyle w:val="NormalWeb"/>
        <w:shd w:val="clear" w:color="auto" w:fill="FFFF99"/>
        <w:spacing w:before="0" w:beforeAutospacing="0" w:after="0" w:afterAutospacing="0" w:line="280" w:lineRule="atLeast"/>
        <w:rPr>
          <w:rFonts w:ascii="Arial" w:hAnsi="Arial" w:cs="Arial"/>
          <w:sz w:val="22"/>
          <w:szCs w:val="22"/>
        </w:rPr>
      </w:pPr>
      <w:r w:rsidRPr="00511A12">
        <w:rPr>
          <w:rFonts w:ascii="Arial" w:hAnsi="Arial" w:cs="Arial"/>
          <w:sz w:val="22"/>
          <w:szCs w:val="22"/>
        </w:rPr>
        <w:t>To send us these files directly, please visit this uploading page on our website</w:t>
      </w:r>
    </w:p>
    <w:p w14:paraId="7359F174" w14:textId="77777777" w:rsidR="00AF19B1" w:rsidRPr="00C5280A" w:rsidRDefault="008F1EE0" w:rsidP="00AF19B1">
      <w:pPr>
        <w:pStyle w:val="NormalWeb"/>
        <w:shd w:val="clear" w:color="auto" w:fill="FFFF99"/>
        <w:spacing w:before="0" w:beforeAutospacing="0" w:after="0" w:afterAutospacing="0" w:line="280" w:lineRule="atLeast"/>
        <w:rPr>
          <w:rFonts w:ascii="Arial" w:hAnsi="Arial" w:cs="Arial"/>
          <w:b/>
          <w:color w:val="00B0F0"/>
          <w:sz w:val="22"/>
          <w:szCs w:val="22"/>
        </w:rPr>
      </w:pPr>
      <w:hyperlink r:id="rId15" w:history="1">
        <w:r w:rsidR="00AF19B1" w:rsidRPr="00C5280A">
          <w:rPr>
            <w:rStyle w:val="Hyperlink"/>
            <w:rFonts w:ascii="Arial" w:eastAsiaTheme="majorEastAsia" w:hAnsi="Arial" w:cs="Arial"/>
            <w:b/>
            <w:color w:val="00B0F0"/>
            <w:sz w:val="22"/>
            <w:szCs w:val="22"/>
          </w:rPr>
          <w:t>unicef.org.uk/BabyFriendly/Health-Professionals/going-baby-friendly/Health-professionals-contact-us/</w:t>
        </w:r>
      </w:hyperlink>
    </w:p>
    <w:p w14:paraId="5C90D890" w14:textId="77777777" w:rsidR="00AF19B1" w:rsidRPr="00511A12" w:rsidRDefault="00AF19B1" w:rsidP="00AF19B1">
      <w:pPr>
        <w:pStyle w:val="NormalWeb"/>
        <w:shd w:val="clear" w:color="auto" w:fill="FFFF99"/>
        <w:spacing w:before="0" w:beforeAutospacing="0" w:after="0" w:afterAutospacing="0" w:line="280" w:lineRule="atLeast"/>
        <w:rPr>
          <w:rFonts w:ascii="Arial" w:hAnsi="Arial" w:cs="Arial"/>
          <w:noProof/>
          <w:sz w:val="22"/>
          <w:szCs w:val="22"/>
        </w:rPr>
      </w:pPr>
    </w:p>
    <w:p w14:paraId="3BD0FC08" w14:textId="77777777" w:rsidR="00AF19B1" w:rsidRDefault="00AF19B1" w:rsidP="00AF19B1">
      <w:pPr>
        <w:shd w:val="clear" w:color="auto" w:fill="FFFF99"/>
        <w:tabs>
          <w:tab w:val="left" w:pos="2826"/>
        </w:tabs>
        <w:spacing w:line="280" w:lineRule="atLeast"/>
        <w:rPr>
          <w:rFonts w:ascii="Arial" w:hAnsi="Arial" w:cs="Arial"/>
        </w:rPr>
      </w:pPr>
      <w:r>
        <w:rPr>
          <w:noProof/>
          <w:lang w:eastAsia="en-GB"/>
        </w:rPr>
        <w:drawing>
          <wp:anchor distT="0" distB="0" distL="114300" distR="114300" simplePos="0" relativeHeight="251663872" behindDoc="0" locked="0" layoutInCell="1" allowOverlap="1" wp14:anchorId="2E19C08B" wp14:editId="2CFC6A97">
            <wp:simplePos x="0" y="0"/>
            <wp:positionH relativeFrom="margin">
              <wp:align>left</wp:align>
            </wp:positionH>
            <wp:positionV relativeFrom="paragraph">
              <wp:posOffset>107315</wp:posOffset>
            </wp:positionV>
            <wp:extent cx="2242185" cy="2251710"/>
            <wp:effectExtent l="0" t="0" r="5715" b="0"/>
            <wp:wrapThrough wrapText="bothSides">
              <wp:wrapPolygon edited="0">
                <wp:start x="0" y="0"/>
                <wp:lineTo x="0" y="21381"/>
                <wp:lineTo x="21472" y="21381"/>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242185" cy="225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D2F">
        <w:rPr>
          <w:rFonts w:ascii="Arial" w:hAnsi="Arial" w:cs="Arial"/>
        </w:rPr>
        <w:t>Select ‘choose file’ and select the file you’d like to send from your computer.</w:t>
      </w:r>
    </w:p>
    <w:p w14:paraId="5B619213" w14:textId="77777777" w:rsidR="00AF19B1" w:rsidRPr="003E1D2F" w:rsidRDefault="00AF19B1" w:rsidP="00AF19B1">
      <w:pPr>
        <w:shd w:val="clear" w:color="auto" w:fill="FFFF99"/>
        <w:tabs>
          <w:tab w:val="left" w:pos="2826"/>
        </w:tabs>
        <w:spacing w:line="280" w:lineRule="atLeast"/>
        <w:rPr>
          <w:rFonts w:ascii="Arial" w:hAnsi="Arial" w:cs="Arial"/>
        </w:rPr>
      </w:pPr>
    </w:p>
    <w:p w14:paraId="492DD491" w14:textId="77777777" w:rsidR="00AF19B1" w:rsidRDefault="00AF19B1" w:rsidP="00AF19B1">
      <w:pPr>
        <w:shd w:val="clear" w:color="auto" w:fill="FFFF99"/>
        <w:tabs>
          <w:tab w:val="left" w:pos="2826"/>
        </w:tabs>
        <w:spacing w:line="280" w:lineRule="atLeast"/>
        <w:rPr>
          <w:rFonts w:ascii="Arial" w:hAnsi="Arial" w:cs="Arial"/>
        </w:rPr>
      </w:pPr>
      <w:r w:rsidRPr="003E1D2F">
        <w:rPr>
          <w:rFonts w:ascii="Arial" w:hAnsi="Arial" w:cs="Arial"/>
        </w:rPr>
        <w:t>Add details in the description box to include your organisation name and dates of assessment.</w:t>
      </w:r>
    </w:p>
    <w:p w14:paraId="7E40AD91" w14:textId="77777777" w:rsidR="00AF19B1" w:rsidRPr="003E1D2F" w:rsidRDefault="00AF19B1" w:rsidP="00AF19B1">
      <w:pPr>
        <w:shd w:val="clear" w:color="auto" w:fill="FFFF99"/>
        <w:tabs>
          <w:tab w:val="left" w:pos="2826"/>
        </w:tabs>
        <w:spacing w:line="280" w:lineRule="atLeast"/>
        <w:rPr>
          <w:rFonts w:ascii="Arial" w:hAnsi="Arial" w:cs="Arial"/>
        </w:rPr>
      </w:pPr>
    </w:p>
    <w:p w14:paraId="124F8D4A" w14:textId="77777777" w:rsidR="00AF19B1" w:rsidRPr="003E1D2F" w:rsidRDefault="00AF19B1" w:rsidP="00AF19B1">
      <w:pPr>
        <w:shd w:val="clear" w:color="auto" w:fill="FFFF99"/>
        <w:tabs>
          <w:tab w:val="left" w:pos="2826"/>
        </w:tabs>
        <w:spacing w:line="280" w:lineRule="atLeast"/>
        <w:rPr>
          <w:rFonts w:ascii="Arial" w:hAnsi="Arial" w:cs="Arial"/>
        </w:rPr>
      </w:pPr>
      <w:r w:rsidRPr="003E1D2F">
        <w:rPr>
          <w:rFonts w:ascii="Arial" w:hAnsi="Arial" w:cs="Arial"/>
        </w:rPr>
        <w:t xml:space="preserve">Add your email address, so we know who has sent the file and who to contact with any queries. You can send additional files by returning to the link again. </w:t>
      </w:r>
    </w:p>
    <w:p w14:paraId="10EBFBDE" w14:textId="77777777" w:rsidR="00AF19B1" w:rsidRPr="003E1D2F" w:rsidRDefault="00AF19B1" w:rsidP="00AF19B1">
      <w:pPr>
        <w:shd w:val="clear" w:color="auto" w:fill="FFFF99"/>
        <w:tabs>
          <w:tab w:val="left" w:pos="2826"/>
        </w:tabs>
        <w:spacing w:line="280" w:lineRule="atLeast"/>
        <w:rPr>
          <w:rFonts w:ascii="Arial" w:hAnsi="Arial" w:cs="Arial"/>
        </w:rPr>
      </w:pPr>
    </w:p>
    <w:p w14:paraId="482A3F07" w14:textId="77777777" w:rsidR="00AF19B1" w:rsidRPr="003E1D2F" w:rsidRDefault="00AF19B1" w:rsidP="00AF19B1">
      <w:pPr>
        <w:shd w:val="clear" w:color="auto" w:fill="FFFF99"/>
        <w:tabs>
          <w:tab w:val="left" w:pos="2826"/>
        </w:tabs>
        <w:spacing w:line="280" w:lineRule="atLeast"/>
        <w:rPr>
          <w:rFonts w:ascii="Arial" w:hAnsi="Arial" w:cs="Arial"/>
        </w:rPr>
      </w:pPr>
      <w:r w:rsidRPr="003E1D2F">
        <w:rPr>
          <w:rFonts w:ascii="Arial" w:hAnsi="Arial" w:cs="Arial"/>
        </w:rPr>
        <w:t>If you have password protected the file, please call or email the Baby Friendly office to give the password for the files you’ve sent.</w:t>
      </w:r>
    </w:p>
    <w:p w14:paraId="17C0BF0B" w14:textId="77777777" w:rsidR="00AF19B1" w:rsidRPr="003E1D2F" w:rsidRDefault="00AF19B1" w:rsidP="00AF19B1">
      <w:pPr>
        <w:shd w:val="clear" w:color="auto" w:fill="FFFF99"/>
        <w:tabs>
          <w:tab w:val="left" w:pos="2826"/>
        </w:tabs>
        <w:spacing w:line="280" w:lineRule="atLeast"/>
        <w:rPr>
          <w:rFonts w:ascii="Arial" w:hAnsi="Arial" w:cs="Arial"/>
        </w:rPr>
      </w:pPr>
    </w:p>
    <w:p w14:paraId="586DD81F" w14:textId="77777777" w:rsidR="00AF19B1" w:rsidRPr="003E1D2F" w:rsidRDefault="00AF19B1" w:rsidP="00AF19B1">
      <w:pPr>
        <w:shd w:val="clear" w:color="auto" w:fill="FFFF99"/>
        <w:tabs>
          <w:tab w:val="left" w:pos="2826"/>
        </w:tabs>
        <w:spacing w:line="280" w:lineRule="atLeast"/>
        <w:rPr>
          <w:rFonts w:ascii="Arial" w:hAnsi="Arial" w:cs="Arial"/>
          <w:i/>
        </w:rPr>
      </w:pPr>
      <w:r>
        <w:rPr>
          <w:rFonts w:ascii="Arial" w:hAnsi="Arial" w:cs="Arial"/>
          <w:i/>
        </w:rPr>
        <w:t>If you are unable to use this uploading page, please send the files by any secure method used by your organisation and ensure the files are password protected.</w:t>
      </w:r>
    </w:p>
    <w:p w14:paraId="0908EFE9" w14:textId="77777777" w:rsidR="00AF19B1" w:rsidRPr="004D140F" w:rsidRDefault="00AF19B1" w:rsidP="00AF19B1">
      <w:pPr>
        <w:spacing w:line="280" w:lineRule="exact"/>
        <w:ind w:left="18"/>
        <w:jc w:val="both"/>
        <w:rPr>
          <w:rFonts w:ascii="Arial" w:hAnsi="Arial" w:cs="Arial"/>
        </w:rPr>
      </w:pPr>
    </w:p>
    <w:p w14:paraId="7603DAB0" w14:textId="77777777" w:rsidR="00AF19B1" w:rsidRPr="003E1D2F" w:rsidRDefault="00AF19B1" w:rsidP="00AF19B1">
      <w:pPr>
        <w:shd w:val="clear" w:color="auto" w:fill="FFFF99"/>
        <w:spacing w:before="120" w:after="120" w:line="280" w:lineRule="atLeast"/>
        <w:rPr>
          <w:rFonts w:ascii="Arial" w:hAnsi="Arial" w:cs="Arial"/>
        </w:rPr>
      </w:pPr>
      <w:r w:rsidRPr="003E1D2F">
        <w:rPr>
          <w:rFonts w:ascii="Arial" w:hAnsi="Arial" w:cs="Arial"/>
          <w:b/>
        </w:rPr>
        <w:t>What happens after the assessment</w:t>
      </w:r>
    </w:p>
    <w:p w14:paraId="0CE97718" w14:textId="77777777" w:rsidR="00AF19B1" w:rsidRPr="003E1D2F" w:rsidRDefault="00AF19B1" w:rsidP="00AF19B1">
      <w:pPr>
        <w:spacing w:before="120" w:line="280" w:lineRule="exact"/>
        <w:jc w:val="both"/>
        <w:rPr>
          <w:rFonts w:ascii="Arial" w:hAnsi="Arial" w:cs="Arial"/>
          <w:b/>
        </w:rPr>
      </w:pPr>
      <w:r w:rsidRPr="003E1D2F">
        <w:rPr>
          <w:rFonts w:ascii="Arial" w:hAnsi="Arial" w:cs="Arial"/>
          <w:b/>
        </w:rPr>
        <w:t>Feedback of findings</w:t>
      </w:r>
    </w:p>
    <w:p w14:paraId="0C8A7521" w14:textId="77777777" w:rsidR="00B74D87" w:rsidRDefault="00B74D87">
      <w:pPr>
        <w:spacing w:before="120" w:after="120" w:line="280" w:lineRule="atLeast"/>
        <w:jc w:val="both"/>
        <w:rPr>
          <w:rFonts w:ascii="Arial" w:hAnsi="Arial" w:cs="Arial"/>
        </w:rPr>
      </w:pPr>
      <w:r>
        <w:rPr>
          <w:rFonts w:ascii="Arial" w:hAnsi="Arial" w:cs="Arial"/>
        </w:rPr>
        <w:t>Where possible, y</w:t>
      </w:r>
      <w:r w:rsidR="00AF19B1" w:rsidRPr="003E1D2F">
        <w:rPr>
          <w:rFonts w:ascii="Arial" w:hAnsi="Arial" w:cs="Arial"/>
        </w:rPr>
        <w:t>ou will be informed of the results of the assessment at</w:t>
      </w:r>
      <w:r>
        <w:rPr>
          <w:rFonts w:ascii="Arial" w:hAnsi="Arial" w:cs="Arial"/>
        </w:rPr>
        <w:t xml:space="preserve"> the f</w:t>
      </w:r>
      <w:r w:rsidR="00AF19B1" w:rsidRPr="003E1D2F">
        <w:rPr>
          <w:rFonts w:ascii="Arial" w:hAnsi="Arial" w:cs="Arial"/>
        </w:rPr>
        <w:t xml:space="preserve">eedback meeting towards the end of the </w:t>
      </w:r>
      <w:r>
        <w:rPr>
          <w:rFonts w:ascii="Arial" w:hAnsi="Arial" w:cs="Arial"/>
        </w:rPr>
        <w:t>assessment. It may be that the findings need to be discussed with others within the Baby Friendly team or with the Designation Committee at the next meeting (held bi-monthly). T</w:t>
      </w:r>
      <w:r w:rsidR="00AF19B1" w:rsidRPr="003E1D2F">
        <w:rPr>
          <w:rFonts w:ascii="Arial" w:hAnsi="Arial" w:cs="Arial"/>
        </w:rPr>
        <w:t>he results will be written up in a detailed report</w:t>
      </w:r>
      <w:r>
        <w:rPr>
          <w:rFonts w:ascii="Arial" w:hAnsi="Arial" w:cs="Arial"/>
        </w:rPr>
        <w:t xml:space="preserve"> which needs to be approved by the Designation Committee.</w:t>
      </w:r>
    </w:p>
    <w:p w14:paraId="5935BC38" w14:textId="4BAB13D2" w:rsidR="00AF19B1" w:rsidRPr="003E1D2F" w:rsidRDefault="00B74D87" w:rsidP="00AF19B1">
      <w:pPr>
        <w:spacing w:before="120" w:after="120" w:line="280" w:lineRule="atLeast"/>
        <w:jc w:val="both"/>
        <w:rPr>
          <w:rFonts w:ascii="Arial" w:hAnsi="Arial" w:cs="Arial"/>
        </w:rPr>
      </w:pPr>
      <w:r>
        <w:rPr>
          <w:rFonts w:ascii="Arial" w:hAnsi="Arial" w:cs="Arial"/>
        </w:rPr>
        <w:t xml:space="preserve">If the assessment is </w:t>
      </w:r>
      <w:r w:rsidR="00AF19B1" w:rsidRPr="003E1D2F">
        <w:rPr>
          <w:rFonts w:ascii="Arial" w:hAnsi="Arial" w:cs="Arial"/>
        </w:rPr>
        <w:t xml:space="preserve">deemed passed, you will </w:t>
      </w:r>
      <w:r>
        <w:rPr>
          <w:rFonts w:ascii="Arial" w:hAnsi="Arial" w:cs="Arial"/>
        </w:rPr>
        <w:t xml:space="preserve">be accredited as a Gold </w:t>
      </w:r>
      <w:r w:rsidR="003B25C7">
        <w:rPr>
          <w:rFonts w:ascii="Arial" w:hAnsi="Arial" w:cs="Arial"/>
        </w:rPr>
        <w:t>University</w:t>
      </w:r>
      <w:r>
        <w:rPr>
          <w:rFonts w:ascii="Arial" w:hAnsi="Arial" w:cs="Arial"/>
        </w:rPr>
        <w:t>. Subsequent re</w:t>
      </w:r>
      <w:r w:rsidR="00CB3EE9">
        <w:rPr>
          <w:rFonts w:ascii="Arial" w:hAnsi="Arial" w:cs="Arial"/>
        </w:rPr>
        <w:t>-</w:t>
      </w:r>
      <w:r>
        <w:rPr>
          <w:rFonts w:ascii="Arial" w:hAnsi="Arial" w:cs="Arial"/>
        </w:rPr>
        <w:t>assessments will be replaced with an annual revalidation process and you will pay an annual licence fee, commencing 12 months later. Details will be</w:t>
      </w:r>
      <w:r w:rsidR="005E7104">
        <w:rPr>
          <w:rFonts w:ascii="Arial" w:hAnsi="Arial" w:cs="Arial"/>
        </w:rPr>
        <w:t xml:space="preserve"> sent to you after </w:t>
      </w:r>
      <w:r>
        <w:rPr>
          <w:rFonts w:ascii="Arial" w:hAnsi="Arial" w:cs="Arial"/>
        </w:rPr>
        <w:t>a successful assessment.</w:t>
      </w:r>
    </w:p>
    <w:p w14:paraId="16D021D4" w14:textId="28DE2C9F" w:rsidR="00AF19B1" w:rsidRDefault="00AF19B1" w:rsidP="00DD5403">
      <w:pPr>
        <w:spacing w:before="120" w:line="280" w:lineRule="exact"/>
        <w:rPr>
          <w:rFonts w:ascii="Arial" w:hAnsi="Arial" w:cs="Arial"/>
        </w:rPr>
      </w:pPr>
      <w:r w:rsidRPr="003E1D2F">
        <w:rPr>
          <w:rFonts w:ascii="Arial" w:hAnsi="Arial" w:cs="Arial"/>
        </w:rPr>
        <w:sym w:font="Wingdings" w:char="F031"/>
      </w:r>
      <w:r w:rsidRPr="003E1D2F">
        <w:rPr>
          <w:rFonts w:ascii="Arial" w:hAnsi="Arial" w:cs="Arial"/>
          <w:b/>
        </w:rPr>
        <w:t xml:space="preserve"> </w:t>
      </w:r>
      <w:r w:rsidR="00B74D87">
        <w:rPr>
          <w:rFonts w:ascii="Arial" w:hAnsi="Arial" w:cs="Arial"/>
          <w:b/>
        </w:rPr>
        <w:t xml:space="preserve">Gold Assessment </w:t>
      </w:r>
      <w:r w:rsidRPr="003E1D2F">
        <w:rPr>
          <w:rFonts w:ascii="Arial" w:hAnsi="Arial" w:cs="Arial"/>
          <w:b/>
        </w:rPr>
        <w:t>application form</w:t>
      </w:r>
      <w:r>
        <w:rPr>
          <w:rFonts w:ascii="Arial" w:hAnsi="Arial" w:cs="Arial"/>
          <w:b/>
        </w:rPr>
        <w:t xml:space="preserve">: </w:t>
      </w:r>
      <w:r>
        <w:rPr>
          <w:rFonts w:ascii="Arial" w:hAnsi="Arial" w:cs="Arial"/>
        </w:rPr>
        <w:t xml:space="preserve"> </w:t>
      </w:r>
      <w:r w:rsidRPr="003E1D2F">
        <w:rPr>
          <w:rFonts w:ascii="Arial" w:hAnsi="Arial" w:cs="Arial"/>
        </w:rPr>
        <w:t xml:space="preserve">To download, please visit </w:t>
      </w:r>
      <w:r w:rsidR="00DD5403" w:rsidRPr="00DD5403">
        <w:rPr>
          <w:rStyle w:val="Hyperlink"/>
          <w:rFonts w:ascii="Arial" w:hAnsi="Arial" w:cs="Arial"/>
          <w:bdr w:val="none" w:sz="0" w:space="0" w:color="auto" w:frame="1"/>
        </w:rPr>
        <w:t>unicef.uk/</w:t>
      </w:r>
      <w:proofErr w:type="spellStart"/>
      <w:r w:rsidR="00DD5403" w:rsidRPr="00DD5403">
        <w:rPr>
          <w:rStyle w:val="Hyperlink"/>
          <w:rFonts w:ascii="Arial" w:hAnsi="Arial" w:cs="Arial"/>
          <w:bdr w:val="none" w:sz="0" w:space="0" w:color="auto" w:frame="1"/>
        </w:rPr>
        <w:t>babyfriendly</w:t>
      </w:r>
      <w:proofErr w:type="spellEnd"/>
      <w:r w:rsidR="00DD5403" w:rsidRPr="00DD5403">
        <w:rPr>
          <w:rStyle w:val="Hyperlink"/>
          <w:rFonts w:ascii="Arial" w:hAnsi="Arial" w:cs="Arial"/>
          <w:bdr w:val="none" w:sz="0" w:space="0" w:color="auto" w:frame="1"/>
        </w:rPr>
        <w:t>-university-sustainability</w:t>
      </w:r>
      <w:r w:rsidR="00DD5403" w:rsidDel="00DD5403">
        <w:t xml:space="preserve"> </w:t>
      </w:r>
    </w:p>
    <w:p w14:paraId="590CBEAD" w14:textId="77777777" w:rsidR="008D2FF0" w:rsidRDefault="008D2FF0" w:rsidP="00991158">
      <w:pPr>
        <w:spacing w:before="120" w:after="120" w:line="280" w:lineRule="atLeast"/>
        <w:rPr>
          <w:rFonts w:ascii="Arial" w:hAnsi="Arial" w:cs="Arial"/>
        </w:rPr>
      </w:pPr>
    </w:p>
    <w:p w14:paraId="3BEC39E6" w14:textId="586ABDA0" w:rsidR="0074113E" w:rsidRPr="002D19BC" w:rsidRDefault="00131866" w:rsidP="00131866">
      <w:pPr>
        <w:spacing w:line="280" w:lineRule="exact"/>
        <w:jc w:val="both"/>
        <w:rPr>
          <w:rFonts w:ascii="Arial" w:hAnsi="Arial" w:cs="Arial"/>
        </w:rPr>
      </w:pPr>
      <w:r w:rsidRPr="002D19BC">
        <w:rPr>
          <w:rFonts w:ascii="Arial" w:hAnsi="Arial" w:cs="Arial"/>
          <w:sz w:val="32"/>
          <w:szCs w:val="32"/>
        </w:rPr>
        <w:sym w:font="Wingdings" w:char="F03A"/>
      </w:r>
      <w:r w:rsidRPr="002D19BC">
        <w:rPr>
          <w:rFonts w:ascii="Arial" w:hAnsi="Arial" w:cs="Arial"/>
          <w:sz w:val="32"/>
          <w:szCs w:val="32"/>
        </w:rPr>
        <w:t xml:space="preserve"> </w:t>
      </w:r>
      <w:r w:rsidR="0074113E" w:rsidRPr="002D19BC">
        <w:rPr>
          <w:rFonts w:ascii="Arial" w:hAnsi="Arial" w:cs="Arial"/>
        </w:rPr>
        <w:t xml:space="preserve">Visit </w:t>
      </w:r>
      <w:r w:rsidR="00DD5403" w:rsidRPr="00DD5403">
        <w:rPr>
          <w:rStyle w:val="Hyperlink"/>
          <w:rFonts w:ascii="Arial" w:hAnsi="Arial" w:cs="Arial"/>
          <w:bdr w:val="none" w:sz="0" w:space="0" w:color="auto" w:frame="1"/>
        </w:rPr>
        <w:t>unicef.uk/</w:t>
      </w:r>
      <w:proofErr w:type="spellStart"/>
      <w:r w:rsidR="00DD5403" w:rsidRPr="00DD5403">
        <w:rPr>
          <w:rStyle w:val="Hyperlink"/>
          <w:rFonts w:ascii="Arial" w:hAnsi="Arial" w:cs="Arial"/>
          <w:bdr w:val="none" w:sz="0" w:space="0" w:color="auto" w:frame="1"/>
        </w:rPr>
        <w:t>babyfriendly</w:t>
      </w:r>
      <w:proofErr w:type="spellEnd"/>
      <w:r w:rsidR="00DD5403" w:rsidRPr="00DD5403">
        <w:rPr>
          <w:rStyle w:val="Hyperlink"/>
          <w:rFonts w:ascii="Arial" w:hAnsi="Arial" w:cs="Arial"/>
          <w:bdr w:val="none" w:sz="0" w:space="0" w:color="auto" w:frame="1"/>
        </w:rPr>
        <w:t>-university-sustainability</w:t>
      </w:r>
      <w:r w:rsidR="00DD5403">
        <w:rPr>
          <w:rStyle w:val="Hyperlink"/>
          <w:rFonts w:ascii="Arial" w:hAnsi="Arial" w:cs="Arial"/>
          <w:bdr w:val="none" w:sz="0" w:space="0" w:color="auto" w:frame="1"/>
        </w:rPr>
        <w:t xml:space="preserve"> </w:t>
      </w:r>
      <w:r w:rsidR="0074113E" w:rsidRPr="002D19BC">
        <w:rPr>
          <w:rFonts w:ascii="Arial" w:hAnsi="Arial" w:cs="Arial"/>
        </w:rPr>
        <w:t xml:space="preserve">for more information on: </w:t>
      </w:r>
    </w:p>
    <w:p w14:paraId="2867C5A6" w14:textId="2A39426A" w:rsidR="00C01D06" w:rsidRPr="002D19BC" w:rsidRDefault="00C01D06" w:rsidP="0074113E">
      <w:pPr>
        <w:pStyle w:val="ListParagraph"/>
        <w:numPr>
          <w:ilvl w:val="0"/>
          <w:numId w:val="35"/>
        </w:numPr>
        <w:spacing w:line="280" w:lineRule="exact"/>
        <w:jc w:val="both"/>
        <w:rPr>
          <w:rFonts w:ascii="Arial" w:hAnsi="Arial" w:cs="Arial"/>
          <w:sz w:val="22"/>
          <w:szCs w:val="22"/>
        </w:rPr>
      </w:pPr>
      <w:r w:rsidRPr="002D19BC">
        <w:rPr>
          <w:rFonts w:ascii="Arial" w:hAnsi="Arial" w:cs="Arial"/>
          <w:sz w:val="22"/>
          <w:szCs w:val="22"/>
        </w:rPr>
        <w:t>the Achieving Sustainability standards</w:t>
      </w:r>
      <w:r w:rsidR="0074113E" w:rsidRPr="002D19BC">
        <w:rPr>
          <w:rFonts w:ascii="Arial" w:hAnsi="Arial" w:cs="Arial"/>
          <w:sz w:val="22"/>
          <w:szCs w:val="22"/>
        </w:rPr>
        <w:t xml:space="preserve"> – Standards and Guidance document</w:t>
      </w:r>
    </w:p>
    <w:p w14:paraId="7AB91A77" w14:textId="1FC13494" w:rsidR="0074113E" w:rsidRPr="002D19BC" w:rsidRDefault="0074113E" w:rsidP="0074113E">
      <w:pPr>
        <w:pStyle w:val="ListParagraph"/>
        <w:numPr>
          <w:ilvl w:val="0"/>
          <w:numId w:val="35"/>
        </w:numPr>
        <w:spacing w:line="280" w:lineRule="exact"/>
        <w:jc w:val="both"/>
        <w:rPr>
          <w:rStyle w:val="tx2"/>
          <w:rFonts w:ascii="Arial" w:hAnsi="Arial" w:cs="Arial"/>
          <w:sz w:val="22"/>
          <w:szCs w:val="22"/>
        </w:rPr>
      </w:pPr>
      <w:r w:rsidRPr="002D19BC">
        <w:rPr>
          <w:rFonts w:ascii="Arial" w:hAnsi="Arial" w:cs="Arial"/>
          <w:sz w:val="22"/>
          <w:szCs w:val="22"/>
        </w:rPr>
        <w:t xml:space="preserve">the timetable for implementing the Achieving Sustainability standards – “Should we go </w:t>
      </w:r>
      <w:r w:rsidRPr="002D19BC">
        <w:rPr>
          <w:rStyle w:val="tx2"/>
          <w:rFonts w:ascii="Arial" w:hAnsi="Arial" w:cs="Arial"/>
          <w:sz w:val="22"/>
          <w:szCs w:val="22"/>
          <w:bdr w:val="none" w:sz="0" w:space="0" w:color="auto" w:frame="1"/>
        </w:rPr>
        <w:t xml:space="preserve">for the </w:t>
      </w:r>
      <w:r w:rsidR="00F14F95" w:rsidRPr="002D19BC">
        <w:rPr>
          <w:rStyle w:val="tx2"/>
          <w:rFonts w:ascii="Arial" w:hAnsi="Arial" w:cs="Arial"/>
          <w:sz w:val="22"/>
          <w:szCs w:val="22"/>
          <w:bdr w:val="none" w:sz="0" w:space="0" w:color="auto" w:frame="1"/>
        </w:rPr>
        <w:t>Gold Award</w:t>
      </w:r>
      <w:r w:rsidRPr="002D19BC">
        <w:rPr>
          <w:rStyle w:val="tx2"/>
          <w:rFonts w:ascii="Arial" w:hAnsi="Arial" w:cs="Arial"/>
          <w:sz w:val="22"/>
          <w:szCs w:val="22"/>
          <w:bdr w:val="none" w:sz="0" w:space="0" w:color="auto" w:frame="1"/>
        </w:rPr>
        <w:t xml:space="preserve">?” </w:t>
      </w:r>
      <w:proofErr w:type="spellStart"/>
      <w:r w:rsidRPr="002D19BC">
        <w:rPr>
          <w:rStyle w:val="tx2"/>
          <w:rFonts w:ascii="Arial" w:hAnsi="Arial" w:cs="Arial"/>
          <w:sz w:val="22"/>
          <w:szCs w:val="22"/>
          <w:bdr w:val="none" w:sz="0" w:space="0" w:color="auto" w:frame="1"/>
        </w:rPr>
        <w:t>infosheet</w:t>
      </w:r>
      <w:proofErr w:type="spellEnd"/>
    </w:p>
    <w:p w14:paraId="7D54814B" w14:textId="09D87209" w:rsidR="0074113E" w:rsidRPr="002D19BC" w:rsidRDefault="0074113E" w:rsidP="0074113E">
      <w:pPr>
        <w:pStyle w:val="ListParagraph"/>
        <w:numPr>
          <w:ilvl w:val="0"/>
          <w:numId w:val="35"/>
        </w:numPr>
        <w:spacing w:line="280" w:lineRule="exact"/>
        <w:jc w:val="both"/>
        <w:rPr>
          <w:rFonts w:ascii="Arial" w:hAnsi="Arial" w:cs="Arial"/>
          <w:sz w:val="22"/>
          <w:szCs w:val="22"/>
        </w:rPr>
      </w:pPr>
      <w:r w:rsidRPr="002D19BC">
        <w:rPr>
          <w:rStyle w:val="tx2"/>
          <w:rFonts w:ascii="Arial" w:hAnsi="Arial" w:cs="Arial"/>
          <w:sz w:val="22"/>
          <w:szCs w:val="22"/>
          <w:bdr w:val="none" w:sz="0" w:space="0" w:color="auto" w:frame="1"/>
        </w:rPr>
        <w:t>the evidence and rationale for the standards</w:t>
      </w:r>
      <w:r w:rsidR="00F14F95" w:rsidRPr="002D19BC">
        <w:rPr>
          <w:rStyle w:val="tx2"/>
          <w:rFonts w:ascii="Arial" w:hAnsi="Arial" w:cs="Arial"/>
          <w:sz w:val="22"/>
          <w:szCs w:val="22"/>
          <w:bdr w:val="none" w:sz="0" w:space="0" w:color="auto" w:frame="1"/>
        </w:rPr>
        <w:t>.</w:t>
      </w:r>
    </w:p>
    <w:p w14:paraId="5D234615" w14:textId="77777777" w:rsidR="00131866" w:rsidRPr="002D19BC" w:rsidRDefault="00131866" w:rsidP="006D44CA">
      <w:pPr>
        <w:spacing w:line="280" w:lineRule="exact"/>
        <w:rPr>
          <w:rFonts w:ascii="Arial" w:hAnsi="Arial" w:cs="Arial"/>
        </w:rPr>
      </w:pPr>
    </w:p>
    <w:p w14:paraId="6EF5291C" w14:textId="11F99AF0" w:rsidR="0074113E" w:rsidRPr="002D19BC" w:rsidRDefault="00542E7A" w:rsidP="006D44CA">
      <w:pPr>
        <w:spacing w:line="280" w:lineRule="exact"/>
        <w:rPr>
          <w:rFonts w:ascii="Arial" w:hAnsi="Arial" w:cs="Arial"/>
        </w:rPr>
      </w:pPr>
      <w:r w:rsidRPr="002D19BC">
        <w:rPr>
          <w:rFonts w:ascii="Arial" w:hAnsi="Arial" w:cs="Arial"/>
          <w:sz w:val="28"/>
          <w:szCs w:val="28"/>
        </w:rPr>
        <w:sym w:font="Wingdings" w:char="F031"/>
      </w:r>
      <w:r w:rsidRPr="002D19BC">
        <w:rPr>
          <w:rFonts w:ascii="Arial" w:hAnsi="Arial" w:cs="Arial"/>
          <w:b/>
          <w:sz w:val="28"/>
          <w:szCs w:val="28"/>
        </w:rPr>
        <w:t xml:space="preserve"> </w:t>
      </w:r>
      <w:r w:rsidR="0074113E" w:rsidRPr="002D19BC">
        <w:rPr>
          <w:rFonts w:ascii="Arial" w:hAnsi="Arial" w:cs="Arial"/>
        </w:rPr>
        <w:t xml:space="preserve">Visit </w:t>
      </w:r>
      <w:r w:rsidR="00DD5403" w:rsidRPr="00DD5403">
        <w:rPr>
          <w:rStyle w:val="Hyperlink"/>
          <w:rFonts w:ascii="Arial" w:hAnsi="Arial" w:cs="Arial"/>
          <w:bdr w:val="none" w:sz="0" w:space="0" w:color="auto" w:frame="1"/>
        </w:rPr>
        <w:t>unicef.uk/</w:t>
      </w:r>
      <w:proofErr w:type="spellStart"/>
      <w:r w:rsidR="00DD5403" w:rsidRPr="00DD5403">
        <w:rPr>
          <w:rStyle w:val="Hyperlink"/>
          <w:rFonts w:ascii="Arial" w:hAnsi="Arial" w:cs="Arial"/>
          <w:bdr w:val="none" w:sz="0" w:space="0" w:color="auto" w:frame="1"/>
        </w:rPr>
        <w:t>babyfriendly</w:t>
      </w:r>
      <w:proofErr w:type="spellEnd"/>
      <w:r w:rsidR="00DD5403" w:rsidRPr="00DD5403">
        <w:rPr>
          <w:rStyle w:val="Hyperlink"/>
          <w:rFonts w:ascii="Arial" w:hAnsi="Arial" w:cs="Arial"/>
          <w:bdr w:val="none" w:sz="0" w:space="0" w:color="auto" w:frame="1"/>
        </w:rPr>
        <w:t>-university-sustainability</w:t>
      </w:r>
      <w:r w:rsidR="0074113E" w:rsidRPr="002D19BC">
        <w:rPr>
          <w:rFonts w:ascii="Arial" w:hAnsi="Arial" w:cs="Arial"/>
        </w:rPr>
        <w:t xml:space="preserve"> to download</w:t>
      </w:r>
    </w:p>
    <w:p w14:paraId="2D4477A9" w14:textId="2DB257F9" w:rsidR="00542E7A" w:rsidRPr="002D19BC" w:rsidRDefault="00C01D06" w:rsidP="0074113E">
      <w:pPr>
        <w:pStyle w:val="ListParagraph"/>
        <w:numPr>
          <w:ilvl w:val="0"/>
          <w:numId w:val="36"/>
        </w:numPr>
        <w:spacing w:line="280" w:lineRule="exact"/>
        <w:rPr>
          <w:rFonts w:ascii="Arial" w:hAnsi="Arial" w:cs="Arial"/>
          <w:sz w:val="22"/>
          <w:szCs w:val="22"/>
        </w:rPr>
      </w:pPr>
      <w:r w:rsidRPr="002D19BC">
        <w:rPr>
          <w:rFonts w:ascii="Arial" w:hAnsi="Arial" w:cs="Arial"/>
          <w:sz w:val="22"/>
          <w:szCs w:val="22"/>
        </w:rPr>
        <w:t xml:space="preserve">Achieving Sustainability </w:t>
      </w:r>
      <w:r w:rsidR="00542E7A" w:rsidRPr="002D19BC">
        <w:rPr>
          <w:rFonts w:ascii="Arial" w:hAnsi="Arial" w:cs="Arial"/>
          <w:sz w:val="22"/>
          <w:szCs w:val="22"/>
        </w:rPr>
        <w:t>application</w:t>
      </w:r>
      <w:r w:rsidR="0074113E" w:rsidRPr="002D19BC">
        <w:rPr>
          <w:rFonts w:ascii="Arial" w:hAnsi="Arial" w:cs="Arial"/>
          <w:sz w:val="22"/>
          <w:szCs w:val="22"/>
        </w:rPr>
        <w:t xml:space="preserve"> </w:t>
      </w:r>
      <w:r w:rsidR="00542E7A" w:rsidRPr="002D19BC">
        <w:rPr>
          <w:rFonts w:ascii="Arial" w:hAnsi="Arial" w:cs="Arial"/>
          <w:sz w:val="22"/>
          <w:szCs w:val="22"/>
        </w:rPr>
        <w:t>form</w:t>
      </w:r>
    </w:p>
    <w:p w14:paraId="694DFDB0" w14:textId="38B79496" w:rsidR="00BA5FA4" w:rsidRPr="004E267E" w:rsidRDefault="0074113E" w:rsidP="00A52AF0">
      <w:pPr>
        <w:pStyle w:val="ListParagraph"/>
        <w:numPr>
          <w:ilvl w:val="0"/>
          <w:numId w:val="36"/>
        </w:numPr>
        <w:spacing w:line="280" w:lineRule="exact"/>
        <w:rPr>
          <w:rFonts w:ascii="Arial" w:hAnsi="Arial" w:cs="Arial"/>
        </w:rPr>
      </w:pPr>
      <w:r w:rsidRPr="004E267E">
        <w:rPr>
          <w:rFonts w:ascii="Arial" w:hAnsi="Arial" w:cs="Arial"/>
          <w:sz w:val="22"/>
          <w:szCs w:val="22"/>
        </w:rPr>
        <w:t>Improvements report template</w:t>
      </w:r>
      <w:r w:rsidR="00F14F95" w:rsidRPr="004E267E">
        <w:rPr>
          <w:rFonts w:ascii="Arial" w:hAnsi="Arial" w:cs="Arial"/>
          <w:sz w:val="22"/>
          <w:szCs w:val="22"/>
        </w:rPr>
        <w:t>.</w:t>
      </w:r>
    </w:p>
    <w:sectPr w:rsidR="00BA5FA4" w:rsidRPr="004E267E" w:rsidSect="00542E7A">
      <w:headerReference w:type="even" r:id="rId17"/>
      <w:headerReference w:type="default" r:id="rId18"/>
      <w:footerReference w:type="default" r:id="rId19"/>
      <w:headerReference w:type="first" r:id="rId20"/>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7376" w14:textId="77777777" w:rsidR="008F1EE0" w:rsidRDefault="008F1EE0">
      <w:r>
        <w:separator/>
      </w:r>
    </w:p>
  </w:endnote>
  <w:endnote w:type="continuationSeparator" w:id="0">
    <w:p w14:paraId="52B798EE" w14:textId="77777777" w:rsidR="008F1EE0" w:rsidRDefault="008F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Univers Next Pro Light">
    <w:panose1 w:val="020B0403030202020203"/>
    <w:charset w:val="00"/>
    <w:family w:val="swiss"/>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472F" w14:textId="57044F50" w:rsidR="000F5B75" w:rsidRPr="00F736F3" w:rsidRDefault="000F5B75" w:rsidP="00F736F3">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D1065F">
      <w:rPr>
        <w:rStyle w:val="PageNumber"/>
        <w:rFonts w:ascii="Arial" w:hAnsi="Arial" w:cs="Arial"/>
        <w:noProof/>
        <w:sz w:val="18"/>
        <w:szCs w:val="18"/>
      </w:rPr>
      <w:t>12</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D1065F">
      <w:rPr>
        <w:rStyle w:val="PageNumber"/>
        <w:rFonts w:ascii="Arial" w:hAnsi="Arial" w:cs="Arial"/>
        <w:noProof/>
        <w:sz w:val="18"/>
        <w:szCs w:val="18"/>
      </w:rPr>
      <w:t>12</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Achieving Sustainability guidance - </w:t>
    </w:r>
    <w:r w:rsidR="001945A0">
      <w:rPr>
        <w:rFonts w:ascii="Arial" w:hAnsi="Arial" w:cs="Arial"/>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CDC7" w14:textId="77777777" w:rsidR="008F1EE0" w:rsidRDefault="008F1EE0">
      <w:r>
        <w:separator/>
      </w:r>
    </w:p>
  </w:footnote>
  <w:footnote w:type="continuationSeparator" w:id="0">
    <w:p w14:paraId="1CA891F9" w14:textId="77777777" w:rsidR="008F1EE0" w:rsidRDefault="008F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C3DD" w14:textId="19EA8B9C" w:rsidR="000F5B75" w:rsidRDefault="000F5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5D48" w14:textId="55FA8C54" w:rsidR="000F5B75" w:rsidRDefault="000F5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9ABD" w14:textId="0ED84562" w:rsidR="000F5B75" w:rsidRDefault="000F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A49B3"/>
    <w:multiLevelType w:val="hybridMultilevel"/>
    <w:tmpl w:val="FC70FBC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A0E0B"/>
    <w:multiLevelType w:val="hybridMultilevel"/>
    <w:tmpl w:val="F514B99E"/>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E0262"/>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A1645"/>
    <w:multiLevelType w:val="hybridMultilevel"/>
    <w:tmpl w:val="12E68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2348E"/>
    <w:multiLevelType w:val="hybridMultilevel"/>
    <w:tmpl w:val="DFF4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04738"/>
    <w:multiLevelType w:val="hybridMultilevel"/>
    <w:tmpl w:val="1F2C6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71FF2"/>
    <w:multiLevelType w:val="hybridMultilevel"/>
    <w:tmpl w:val="7E88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068C4"/>
    <w:multiLevelType w:val="hybridMultilevel"/>
    <w:tmpl w:val="0C0EB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436EB4"/>
    <w:multiLevelType w:val="hybridMultilevel"/>
    <w:tmpl w:val="97C4E826"/>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E404C7"/>
    <w:multiLevelType w:val="hybridMultilevel"/>
    <w:tmpl w:val="06E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641EEA"/>
    <w:multiLevelType w:val="hybridMultilevel"/>
    <w:tmpl w:val="6908D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3E19A4"/>
    <w:multiLevelType w:val="hybridMultilevel"/>
    <w:tmpl w:val="DB644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B320C3"/>
    <w:multiLevelType w:val="hybridMultilevel"/>
    <w:tmpl w:val="2234AAD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B2E6E"/>
    <w:multiLevelType w:val="hybridMultilevel"/>
    <w:tmpl w:val="C2C0E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56459"/>
    <w:multiLevelType w:val="hybridMultilevel"/>
    <w:tmpl w:val="C906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E1BF7"/>
    <w:multiLevelType w:val="hybridMultilevel"/>
    <w:tmpl w:val="3114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23413"/>
    <w:multiLevelType w:val="hybridMultilevel"/>
    <w:tmpl w:val="DA0693A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BD3355"/>
    <w:multiLevelType w:val="hybridMultilevel"/>
    <w:tmpl w:val="D4403F84"/>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54FB3"/>
    <w:multiLevelType w:val="hybridMultilevel"/>
    <w:tmpl w:val="9F96B32A"/>
    <w:lvl w:ilvl="0" w:tplc="026A2006">
      <w:start w:val="1"/>
      <w:numFmt w:val="bullet"/>
      <w:lvlText w:val=""/>
      <w:lvlJc w:val="left"/>
      <w:pPr>
        <w:ind w:left="830" w:hanging="360"/>
      </w:pPr>
      <w:rPr>
        <w:rFonts w:ascii="Wingdings" w:hAnsi="Wingdings" w:hint="default"/>
        <w:color w:val="00B0F0"/>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9"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956DB"/>
    <w:multiLevelType w:val="hybridMultilevel"/>
    <w:tmpl w:val="8DD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17430"/>
    <w:multiLevelType w:val="hybridMultilevel"/>
    <w:tmpl w:val="CB50388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459ED"/>
    <w:multiLevelType w:val="hybridMultilevel"/>
    <w:tmpl w:val="45F05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7"/>
  </w:num>
  <w:num w:numId="2">
    <w:abstractNumId w:val="29"/>
  </w:num>
  <w:num w:numId="3">
    <w:abstractNumId w:val="33"/>
  </w:num>
  <w:num w:numId="4">
    <w:abstractNumId w:val="39"/>
  </w:num>
  <w:num w:numId="5">
    <w:abstractNumId w:val="18"/>
  </w:num>
  <w:num w:numId="6">
    <w:abstractNumId w:val="3"/>
  </w:num>
  <w:num w:numId="7">
    <w:abstractNumId w:val="16"/>
  </w:num>
  <w:num w:numId="8">
    <w:abstractNumId w:val="41"/>
  </w:num>
  <w:num w:numId="9">
    <w:abstractNumId w:val="23"/>
  </w:num>
  <w:num w:numId="10">
    <w:abstractNumId w:val="26"/>
  </w:num>
  <w:num w:numId="11">
    <w:abstractNumId w:val="13"/>
  </w:num>
  <w:num w:numId="12">
    <w:abstractNumId w:val="36"/>
  </w:num>
  <w:num w:numId="13">
    <w:abstractNumId w:val="34"/>
  </w:num>
  <w:num w:numId="14">
    <w:abstractNumId w:val="31"/>
  </w:num>
  <w:num w:numId="15">
    <w:abstractNumId w:val="28"/>
  </w:num>
  <w:num w:numId="16">
    <w:abstractNumId w:val="6"/>
  </w:num>
  <w:num w:numId="17">
    <w:abstractNumId w:val="14"/>
  </w:num>
  <w:num w:numId="18">
    <w:abstractNumId w:val="11"/>
  </w:num>
  <w:num w:numId="19">
    <w:abstractNumId w:val="19"/>
  </w:num>
  <w:num w:numId="20">
    <w:abstractNumId w:val="2"/>
  </w:num>
  <w:num w:numId="21">
    <w:abstractNumId w:val="4"/>
  </w:num>
  <w:num w:numId="22">
    <w:abstractNumId w:val="7"/>
  </w:num>
  <w:num w:numId="23">
    <w:abstractNumId w:val="10"/>
  </w:num>
  <w:num w:numId="24">
    <w:abstractNumId w:val="1"/>
  </w:num>
  <w:num w:numId="25">
    <w:abstractNumId w:val="17"/>
  </w:num>
  <w:num w:numId="26">
    <w:abstractNumId w:val="12"/>
  </w:num>
  <w:num w:numId="27">
    <w:abstractNumId w:val="9"/>
  </w:num>
  <w:num w:numId="28">
    <w:abstractNumId w:val="42"/>
  </w:num>
  <w:num w:numId="29">
    <w:abstractNumId w:val="21"/>
  </w:num>
  <w:num w:numId="30">
    <w:abstractNumId w:val="15"/>
  </w:num>
  <w:num w:numId="31">
    <w:abstractNumId w:val="37"/>
  </w:num>
  <w:num w:numId="32">
    <w:abstractNumId w:val="5"/>
  </w:num>
  <w:num w:numId="33">
    <w:abstractNumId w:val="38"/>
  </w:num>
  <w:num w:numId="34">
    <w:abstractNumId w:val="20"/>
  </w:num>
  <w:num w:numId="35">
    <w:abstractNumId w:val="40"/>
  </w:num>
  <w:num w:numId="36">
    <w:abstractNumId w:val="22"/>
  </w:num>
  <w:num w:numId="37">
    <w:abstractNumId w:val="0"/>
    <w:lvlOverride w:ilvl="0">
      <w:lvl w:ilvl="0">
        <w:start w:val="1"/>
        <w:numFmt w:val="decimal"/>
        <w:pStyle w:val="1"/>
        <w:lvlText w:val="%1."/>
        <w:lvlJc w:val="left"/>
      </w:lvl>
    </w:lvlOverride>
  </w:num>
  <w:num w:numId="38">
    <w:abstractNumId w:val="30"/>
  </w:num>
  <w:num w:numId="39">
    <w:abstractNumId w:val="35"/>
  </w:num>
  <w:num w:numId="40">
    <w:abstractNumId w:val="8"/>
  </w:num>
  <w:num w:numId="41">
    <w:abstractNumId w:val="32"/>
  </w:num>
  <w:num w:numId="42">
    <w:abstractNumId w:val="2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tb33h96/5UzlApkMjdIlEF2X2//nEbDHPXBS2otLZAZIQ4QTA/n1ibl3LlI+EHESHJiZ69nCKzJ+eJOkm3JQQ==" w:salt="QcfRx4yiTgxzDySayLKW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5"/>
    <w:rsid w:val="00000D36"/>
    <w:rsid w:val="000037A4"/>
    <w:rsid w:val="000308F2"/>
    <w:rsid w:val="000325F6"/>
    <w:rsid w:val="000334FB"/>
    <w:rsid w:val="00033DC5"/>
    <w:rsid w:val="00046A38"/>
    <w:rsid w:val="00064BE6"/>
    <w:rsid w:val="0007537C"/>
    <w:rsid w:val="00076FFC"/>
    <w:rsid w:val="00097602"/>
    <w:rsid w:val="000A1957"/>
    <w:rsid w:val="000A4286"/>
    <w:rsid w:val="000A7260"/>
    <w:rsid w:val="000A7CCC"/>
    <w:rsid w:val="000B0DB8"/>
    <w:rsid w:val="000B285A"/>
    <w:rsid w:val="000B69D0"/>
    <w:rsid w:val="000C60A5"/>
    <w:rsid w:val="000D167B"/>
    <w:rsid w:val="000D1A28"/>
    <w:rsid w:val="000D5C80"/>
    <w:rsid w:val="000F5B75"/>
    <w:rsid w:val="00100627"/>
    <w:rsid w:val="00101621"/>
    <w:rsid w:val="001035AD"/>
    <w:rsid w:val="001070C0"/>
    <w:rsid w:val="00107F6C"/>
    <w:rsid w:val="00123A0C"/>
    <w:rsid w:val="00131866"/>
    <w:rsid w:val="00132B7A"/>
    <w:rsid w:val="00132BA4"/>
    <w:rsid w:val="0014443D"/>
    <w:rsid w:val="001520DE"/>
    <w:rsid w:val="001577B6"/>
    <w:rsid w:val="001616F5"/>
    <w:rsid w:val="001636D0"/>
    <w:rsid w:val="001675B0"/>
    <w:rsid w:val="00171B98"/>
    <w:rsid w:val="00174BA2"/>
    <w:rsid w:val="0017588E"/>
    <w:rsid w:val="00176C74"/>
    <w:rsid w:val="00180AA0"/>
    <w:rsid w:val="001843C7"/>
    <w:rsid w:val="00190EA9"/>
    <w:rsid w:val="001916F5"/>
    <w:rsid w:val="001945A0"/>
    <w:rsid w:val="001960BA"/>
    <w:rsid w:val="0019628E"/>
    <w:rsid w:val="00196AD4"/>
    <w:rsid w:val="001A493B"/>
    <w:rsid w:val="001A5411"/>
    <w:rsid w:val="001C3648"/>
    <w:rsid w:val="001C546C"/>
    <w:rsid w:val="001C73F4"/>
    <w:rsid w:val="001D2C24"/>
    <w:rsid w:val="001F1449"/>
    <w:rsid w:val="00201179"/>
    <w:rsid w:val="00202947"/>
    <w:rsid w:val="00203080"/>
    <w:rsid w:val="00232EF8"/>
    <w:rsid w:val="002542DC"/>
    <w:rsid w:val="00256316"/>
    <w:rsid w:val="00261F44"/>
    <w:rsid w:val="00263463"/>
    <w:rsid w:val="0026367A"/>
    <w:rsid w:val="00271DD2"/>
    <w:rsid w:val="00284FE3"/>
    <w:rsid w:val="002A0CD2"/>
    <w:rsid w:val="002A1D27"/>
    <w:rsid w:val="002A1E50"/>
    <w:rsid w:val="002A747D"/>
    <w:rsid w:val="002C21AD"/>
    <w:rsid w:val="002D19BC"/>
    <w:rsid w:val="002E1A1B"/>
    <w:rsid w:val="002E4C98"/>
    <w:rsid w:val="002F44CB"/>
    <w:rsid w:val="002F68EF"/>
    <w:rsid w:val="0030303E"/>
    <w:rsid w:val="00305F52"/>
    <w:rsid w:val="00313B68"/>
    <w:rsid w:val="003142E8"/>
    <w:rsid w:val="003172DD"/>
    <w:rsid w:val="003202EA"/>
    <w:rsid w:val="00324900"/>
    <w:rsid w:val="00325218"/>
    <w:rsid w:val="003409D5"/>
    <w:rsid w:val="00340B30"/>
    <w:rsid w:val="00353559"/>
    <w:rsid w:val="0036199B"/>
    <w:rsid w:val="00362B8F"/>
    <w:rsid w:val="00364654"/>
    <w:rsid w:val="003667AC"/>
    <w:rsid w:val="0037481B"/>
    <w:rsid w:val="0038477D"/>
    <w:rsid w:val="00390661"/>
    <w:rsid w:val="003A0D09"/>
    <w:rsid w:val="003B0034"/>
    <w:rsid w:val="003B242C"/>
    <w:rsid w:val="003B25C7"/>
    <w:rsid w:val="003C2BFF"/>
    <w:rsid w:val="003D0683"/>
    <w:rsid w:val="003D0A28"/>
    <w:rsid w:val="003E1850"/>
    <w:rsid w:val="003E2729"/>
    <w:rsid w:val="003E3D82"/>
    <w:rsid w:val="003E6C50"/>
    <w:rsid w:val="003F057A"/>
    <w:rsid w:val="003F4C50"/>
    <w:rsid w:val="003F7338"/>
    <w:rsid w:val="003F7F63"/>
    <w:rsid w:val="004053B0"/>
    <w:rsid w:val="004065ED"/>
    <w:rsid w:val="004169DF"/>
    <w:rsid w:val="00417192"/>
    <w:rsid w:val="00420BD3"/>
    <w:rsid w:val="004216CB"/>
    <w:rsid w:val="004239E3"/>
    <w:rsid w:val="00424C4E"/>
    <w:rsid w:val="00426138"/>
    <w:rsid w:val="00427361"/>
    <w:rsid w:val="00427B90"/>
    <w:rsid w:val="0043291C"/>
    <w:rsid w:val="00432AE9"/>
    <w:rsid w:val="00434111"/>
    <w:rsid w:val="004412F8"/>
    <w:rsid w:val="00442F33"/>
    <w:rsid w:val="0044446B"/>
    <w:rsid w:val="00450498"/>
    <w:rsid w:val="00451ACA"/>
    <w:rsid w:val="0046321C"/>
    <w:rsid w:val="004649ED"/>
    <w:rsid w:val="00464E12"/>
    <w:rsid w:val="00475693"/>
    <w:rsid w:val="004814B7"/>
    <w:rsid w:val="004870F4"/>
    <w:rsid w:val="00490443"/>
    <w:rsid w:val="00494D4B"/>
    <w:rsid w:val="00495D4B"/>
    <w:rsid w:val="004A52F9"/>
    <w:rsid w:val="004B6805"/>
    <w:rsid w:val="004C34D6"/>
    <w:rsid w:val="004C4BD1"/>
    <w:rsid w:val="004C62F2"/>
    <w:rsid w:val="004D44F4"/>
    <w:rsid w:val="004E267E"/>
    <w:rsid w:val="004E4FA4"/>
    <w:rsid w:val="004E7928"/>
    <w:rsid w:val="004F1BD7"/>
    <w:rsid w:val="004F2C22"/>
    <w:rsid w:val="004F3C5D"/>
    <w:rsid w:val="004F5792"/>
    <w:rsid w:val="00501ED8"/>
    <w:rsid w:val="00510159"/>
    <w:rsid w:val="00516CFC"/>
    <w:rsid w:val="0052279B"/>
    <w:rsid w:val="00530BF4"/>
    <w:rsid w:val="00533E9D"/>
    <w:rsid w:val="005342E8"/>
    <w:rsid w:val="00535D41"/>
    <w:rsid w:val="00537DA4"/>
    <w:rsid w:val="00542E7A"/>
    <w:rsid w:val="00544EEA"/>
    <w:rsid w:val="00554475"/>
    <w:rsid w:val="005602F5"/>
    <w:rsid w:val="00564E76"/>
    <w:rsid w:val="00565208"/>
    <w:rsid w:val="00566AFF"/>
    <w:rsid w:val="0056736B"/>
    <w:rsid w:val="00574A00"/>
    <w:rsid w:val="00575D9C"/>
    <w:rsid w:val="005776DD"/>
    <w:rsid w:val="00584939"/>
    <w:rsid w:val="00585971"/>
    <w:rsid w:val="0058770C"/>
    <w:rsid w:val="005925F9"/>
    <w:rsid w:val="00594097"/>
    <w:rsid w:val="005C3CCF"/>
    <w:rsid w:val="005C6D99"/>
    <w:rsid w:val="005E2D0B"/>
    <w:rsid w:val="005E3774"/>
    <w:rsid w:val="005E4985"/>
    <w:rsid w:val="005E7104"/>
    <w:rsid w:val="005E73B4"/>
    <w:rsid w:val="005F0D0D"/>
    <w:rsid w:val="005F1E53"/>
    <w:rsid w:val="005F2A72"/>
    <w:rsid w:val="005F3511"/>
    <w:rsid w:val="005F679D"/>
    <w:rsid w:val="005F782F"/>
    <w:rsid w:val="006008C8"/>
    <w:rsid w:val="006017DE"/>
    <w:rsid w:val="00605FEF"/>
    <w:rsid w:val="00610719"/>
    <w:rsid w:val="00610EBB"/>
    <w:rsid w:val="00613D3D"/>
    <w:rsid w:val="00616423"/>
    <w:rsid w:val="006166B3"/>
    <w:rsid w:val="00617577"/>
    <w:rsid w:val="00620467"/>
    <w:rsid w:val="006254BC"/>
    <w:rsid w:val="00627D2F"/>
    <w:rsid w:val="00633F0A"/>
    <w:rsid w:val="00637D70"/>
    <w:rsid w:val="00644886"/>
    <w:rsid w:val="00652CDA"/>
    <w:rsid w:val="00653DB9"/>
    <w:rsid w:val="00654D2A"/>
    <w:rsid w:val="00655A8A"/>
    <w:rsid w:val="00656783"/>
    <w:rsid w:val="00657D5C"/>
    <w:rsid w:val="0067529D"/>
    <w:rsid w:val="00676EAF"/>
    <w:rsid w:val="00691EAD"/>
    <w:rsid w:val="00696FBC"/>
    <w:rsid w:val="00697AAA"/>
    <w:rsid w:val="006A25EB"/>
    <w:rsid w:val="006A382C"/>
    <w:rsid w:val="006B0F25"/>
    <w:rsid w:val="006B38AD"/>
    <w:rsid w:val="006B4D83"/>
    <w:rsid w:val="006C002C"/>
    <w:rsid w:val="006C4FE7"/>
    <w:rsid w:val="006D2535"/>
    <w:rsid w:val="006D44CA"/>
    <w:rsid w:val="006E444B"/>
    <w:rsid w:val="006F36D5"/>
    <w:rsid w:val="007021EE"/>
    <w:rsid w:val="00702CD5"/>
    <w:rsid w:val="007052D2"/>
    <w:rsid w:val="00705585"/>
    <w:rsid w:val="007056C0"/>
    <w:rsid w:val="007079FE"/>
    <w:rsid w:val="0071197A"/>
    <w:rsid w:val="0071379A"/>
    <w:rsid w:val="007137A0"/>
    <w:rsid w:val="00716178"/>
    <w:rsid w:val="0072320B"/>
    <w:rsid w:val="00734FA4"/>
    <w:rsid w:val="0074113E"/>
    <w:rsid w:val="00741DEA"/>
    <w:rsid w:val="00746714"/>
    <w:rsid w:val="00746F7D"/>
    <w:rsid w:val="007477BC"/>
    <w:rsid w:val="007548DC"/>
    <w:rsid w:val="00755127"/>
    <w:rsid w:val="00756F75"/>
    <w:rsid w:val="00760303"/>
    <w:rsid w:val="007644FB"/>
    <w:rsid w:val="0076599A"/>
    <w:rsid w:val="00771966"/>
    <w:rsid w:val="007719CB"/>
    <w:rsid w:val="00776DD0"/>
    <w:rsid w:val="00784E26"/>
    <w:rsid w:val="00784F05"/>
    <w:rsid w:val="00785E77"/>
    <w:rsid w:val="007974DA"/>
    <w:rsid w:val="007A14B7"/>
    <w:rsid w:val="007A15C6"/>
    <w:rsid w:val="007C246C"/>
    <w:rsid w:val="007C6189"/>
    <w:rsid w:val="007E223E"/>
    <w:rsid w:val="007E238B"/>
    <w:rsid w:val="007E4A49"/>
    <w:rsid w:val="007F0168"/>
    <w:rsid w:val="007F5B8B"/>
    <w:rsid w:val="00803537"/>
    <w:rsid w:val="00804C4A"/>
    <w:rsid w:val="00810200"/>
    <w:rsid w:val="00812365"/>
    <w:rsid w:val="008130D3"/>
    <w:rsid w:val="008159C8"/>
    <w:rsid w:val="00821BE4"/>
    <w:rsid w:val="00823BF5"/>
    <w:rsid w:val="0083493C"/>
    <w:rsid w:val="008351FA"/>
    <w:rsid w:val="0084294D"/>
    <w:rsid w:val="00843055"/>
    <w:rsid w:val="00844CBF"/>
    <w:rsid w:val="00847D4A"/>
    <w:rsid w:val="00850F0A"/>
    <w:rsid w:val="00854099"/>
    <w:rsid w:val="00854E47"/>
    <w:rsid w:val="008659E7"/>
    <w:rsid w:val="00865C41"/>
    <w:rsid w:val="0087522D"/>
    <w:rsid w:val="00880D01"/>
    <w:rsid w:val="008870CA"/>
    <w:rsid w:val="008909AC"/>
    <w:rsid w:val="008966C1"/>
    <w:rsid w:val="008A25D8"/>
    <w:rsid w:val="008A2A90"/>
    <w:rsid w:val="008A3A86"/>
    <w:rsid w:val="008B12AB"/>
    <w:rsid w:val="008B1864"/>
    <w:rsid w:val="008B4063"/>
    <w:rsid w:val="008C18F4"/>
    <w:rsid w:val="008D2FF0"/>
    <w:rsid w:val="008D76A0"/>
    <w:rsid w:val="008E09AE"/>
    <w:rsid w:val="008E32E1"/>
    <w:rsid w:val="008E3D1D"/>
    <w:rsid w:val="008E4640"/>
    <w:rsid w:val="008F1EE0"/>
    <w:rsid w:val="008F60C4"/>
    <w:rsid w:val="009004F5"/>
    <w:rsid w:val="009033F4"/>
    <w:rsid w:val="009057EA"/>
    <w:rsid w:val="00910401"/>
    <w:rsid w:val="00922A52"/>
    <w:rsid w:val="0092356F"/>
    <w:rsid w:val="00926415"/>
    <w:rsid w:val="00933D8B"/>
    <w:rsid w:val="009379E4"/>
    <w:rsid w:val="00940682"/>
    <w:rsid w:val="00943271"/>
    <w:rsid w:val="00954BE0"/>
    <w:rsid w:val="00960DDD"/>
    <w:rsid w:val="00964134"/>
    <w:rsid w:val="00966955"/>
    <w:rsid w:val="00983E77"/>
    <w:rsid w:val="009857EC"/>
    <w:rsid w:val="00986BC6"/>
    <w:rsid w:val="00987D47"/>
    <w:rsid w:val="00991158"/>
    <w:rsid w:val="00995593"/>
    <w:rsid w:val="0099688C"/>
    <w:rsid w:val="009A0723"/>
    <w:rsid w:val="009A7092"/>
    <w:rsid w:val="009B1C4B"/>
    <w:rsid w:val="009C04FA"/>
    <w:rsid w:val="009C4D40"/>
    <w:rsid w:val="009D2B78"/>
    <w:rsid w:val="009D7522"/>
    <w:rsid w:val="009D789A"/>
    <w:rsid w:val="00A03C81"/>
    <w:rsid w:val="00A05AFD"/>
    <w:rsid w:val="00A1317B"/>
    <w:rsid w:val="00A14B59"/>
    <w:rsid w:val="00A162FC"/>
    <w:rsid w:val="00A168B5"/>
    <w:rsid w:val="00A16F3E"/>
    <w:rsid w:val="00A21C04"/>
    <w:rsid w:val="00A24C9E"/>
    <w:rsid w:val="00A25BEB"/>
    <w:rsid w:val="00A26EC8"/>
    <w:rsid w:val="00A27A4A"/>
    <w:rsid w:val="00A31D36"/>
    <w:rsid w:val="00A32060"/>
    <w:rsid w:val="00A32E7B"/>
    <w:rsid w:val="00A333F9"/>
    <w:rsid w:val="00A34500"/>
    <w:rsid w:val="00A35C65"/>
    <w:rsid w:val="00A4030E"/>
    <w:rsid w:val="00A42F51"/>
    <w:rsid w:val="00A45B26"/>
    <w:rsid w:val="00A51BEB"/>
    <w:rsid w:val="00A544A7"/>
    <w:rsid w:val="00A544CD"/>
    <w:rsid w:val="00A5613E"/>
    <w:rsid w:val="00A645B8"/>
    <w:rsid w:val="00A64D4C"/>
    <w:rsid w:val="00A65C4D"/>
    <w:rsid w:val="00A7465F"/>
    <w:rsid w:val="00A75795"/>
    <w:rsid w:val="00A76FEB"/>
    <w:rsid w:val="00A77D7F"/>
    <w:rsid w:val="00A826F0"/>
    <w:rsid w:val="00A90355"/>
    <w:rsid w:val="00AA2C03"/>
    <w:rsid w:val="00AA41B4"/>
    <w:rsid w:val="00AB26A8"/>
    <w:rsid w:val="00AB3452"/>
    <w:rsid w:val="00AB672A"/>
    <w:rsid w:val="00AC0483"/>
    <w:rsid w:val="00AC0F4F"/>
    <w:rsid w:val="00AC3AFF"/>
    <w:rsid w:val="00AE04EE"/>
    <w:rsid w:val="00AE481D"/>
    <w:rsid w:val="00AE6AC0"/>
    <w:rsid w:val="00AF19B1"/>
    <w:rsid w:val="00AF4AD0"/>
    <w:rsid w:val="00B01FB9"/>
    <w:rsid w:val="00B10B2B"/>
    <w:rsid w:val="00B10CA6"/>
    <w:rsid w:val="00B22AD2"/>
    <w:rsid w:val="00B4438B"/>
    <w:rsid w:val="00B547BE"/>
    <w:rsid w:val="00B5767E"/>
    <w:rsid w:val="00B6453D"/>
    <w:rsid w:val="00B65986"/>
    <w:rsid w:val="00B71A47"/>
    <w:rsid w:val="00B74D87"/>
    <w:rsid w:val="00B759F6"/>
    <w:rsid w:val="00B807C2"/>
    <w:rsid w:val="00B82156"/>
    <w:rsid w:val="00B833DD"/>
    <w:rsid w:val="00B85521"/>
    <w:rsid w:val="00B94804"/>
    <w:rsid w:val="00B94C56"/>
    <w:rsid w:val="00B97042"/>
    <w:rsid w:val="00B974D7"/>
    <w:rsid w:val="00BA5FA4"/>
    <w:rsid w:val="00BA6E91"/>
    <w:rsid w:val="00BB1139"/>
    <w:rsid w:val="00BB59C2"/>
    <w:rsid w:val="00BC478D"/>
    <w:rsid w:val="00BC6EA7"/>
    <w:rsid w:val="00BD1665"/>
    <w:rsid w:val="00BD196C"/>
    <w:rsid w:val="00BD518A"/>
    <w:rsid w:val="00BE2F02"/>
    <w:rsid w:val="00BE3F9A"/>
    <w:rsid w:val="00BE620C"/>
    <w:rsid w:val="00C00A20"/>
    <w:rsid w:val="00C01D06"/>
    <w:rsid w:val="00C1465A"/>
    <w:rsid w:val="00C23685"/>
    <w:rsid w:val="00C2380D"/>
    <w:rsid w:val="00C2520D"/>
    <w:rsid w:val="00C31DDC"/>
    <w:rsid w:val="00C370C9"/>
    <w:rsid w:val="00C45694"/>
    <w:rsid w:val="00C4639C"/>
    <w:rsid w:val="00C5280A"/>
    <w:rsid w:val="00C625EB"/>
    <w:rsid w:val="00C7196C"/>
    <w:rsid w:val="00C76604"/>
    <w:rsid w:val="00C80A2B"/>
    <w:rsid w:val="00C822AD"/>
    <w:rsid w:val="00C833EA"/>
    <w:rsid w:val="00C85AAD"/>
    <w:rsid w:val="00C92D3D"/>
    <w:rsid w:val="00C933C3"/>
    <w:rsid w:val="00CA37CD"/>
    <w:rsid w:val="00CA6DC5"/>
    <w:rsid w:val="00CB3EE9"/>
    <w:rsid w:val="00CB5B09"/>
    <w:rsid w:val="00CC00D9"/>
    <w:rsid w:val="00CC40D2"/>
    <w:rsid w:val="00CD3391"/>
    <w:rsid w:val="00CD3EF7"/>
    <w:rsid w:val="00CD4136"/>
    <w:rsid w:val="00CE12D5"/>
    <w:rsid w:val="00CE7288"/>
    <w:rsid w:val="00CF09EC"/>
    <w:rsid w:val="00CF3BA6"/>
    <w:rsid w:val="00CF722D"/>
    <w:rsid w:val="00D023C9"/>
    <w:rsid w:val="00D03F09"/>
    <w:rsid w:val="00D04200"/>
    <w:rsid w:val="00D1065F"/>
    <w:rsid w:val="00D10ABF"/>
    <w:rsid w:val="00D10D02"/>
    <w:rsid w:val="00D1309B"/>
    <w:rsid w:val="00D2275D"/>
    <w:rsid w:val="00D32938"/>
    <w:rsid w:val="00D400BC"/>
    <w:rsid w:val="00D65022"/>
    <w:rsid w:val="00D651B4"/>
    <w:rsid w:val="00D6620A"/>
    <w:rsid w:val="00D73352"/>
    <w:rsid w:val="00D85851"/>
    <w:rsid w:val="00D8628E"/>
    <w:rsid w:val="00D876F4"/>
    <w:rsid w:val="00D91036"/>
    <w:rsid w:val="00D926D4"/>
    <w:rsid w:val="00DA11CD"/>
    <w:rsid w:val="00DA2431"/>
    <w:rsid w:val="00DA6EA5"/>
    <w:rsid w:val="00DA7384"/>
    <w:rsid w:val="00DB15DF"/>
    <w:rsid w:val="00DB4B11"/>
    <w:rsid w:val="00DC6372"/>
    <w:rsid w:val="00DD5403"/>
    <w:rsid w:val="00DD5F3A"/>
    <w:rsid w:val="00DD7AED"/>
    <w:rsid w:val="00DF2337"/>
    <w:rsid w:val="00E00685"/>
    <w:rsid w:val="00E01C80"/>
    <w:rsid w:val="00E059CC"/>
    <w:rsid w:val="00E07C3D"/>
    <w:rsid w:val="00E13006"/>
    <w:rsid w:val="00E13744"/>
    <w:rsid w:val="00E408E4"/>
    <w:rsid w:val="00E43C17"/>
    <w:rsid w:val="00E4522D"/>
    <w:rsid w:val="00E51BEA"/>
    <w:rsid w:val="00E52873"/>
    <w:rsid w:val="00E55405"/>
    <w:rsid w:val="00E610E3"/>
    <w:rsid w:val="00E64B59"/>
    <w:rsid w:val="00E64CAD"/>
    <w:rsid w:val="00E73466"/>
    <w:rsid w:val="00E7359A"/>
    <w:rsid w:val="00E73C0A"/>
    <w:rsid w:val="00E837F6"/>
    <w:rsid w:val="00E83CD8"/>
    <w:rsid w:val="00E84746"/>
    <w:rsid w:val="00E86D77"/>
    <w:rsid w:val="00E8782C"/>
    <w:rsid w:val="00E95677"/>
    <w:rsid w:val="00EA0451"/>
    <w:rsid w:val="00EA2B24"/>
    <w:rsid w:val="00EA56F5"/>
    <w:rsid w:val="00EA7C2D"/>
    <w:rsid w:val="00EB1CFE"/>
    <w:rsid w:val="00EB2A81"/>
    <w:rsid w:val="00EB4CB3"/>
    <w:rsid w:val="00EB79F1"/>
    <w:rsid w:val="00EC00B3"/>
    <w:rsid w:val="00EC27AC"/>
    <w:rsid w:val="00EC3070"/>
    <w:rsid w:val="00ED6142"/>
    <w:rsid w:val="00EE46B3"/>
    <w:rsid w:val="00EE4D73"/>
    <w:rsid w:val="00EF37EC"/>
    <w:rsid w:val="00EF5249"/>
    <w:rsid w:val="00EF5E13"/>
    <w:rsid w:val="00F015B9"/>
    <w:rsid w:val="00F071E7"/>
    <w:rsid w:val="00F10307"/>
    <w:rsid w:val="00F10ED9"/>
    <w:rsid w:val="00F14F95"/>
    <w:rsid w:val="00F1619D"/>
    <w:rsid w:val="00F210EF"/>
    <w:rsid w:val="00F21239"/>
    <w:rsid w:val="00F26FDC"/>
    <w:rsid w:val="00F34604"/>
    <w:rsid w:val="00F36C60"/>
    <w:rsid w:val="00F439EF"/>
    <w:rsid w:val="00F43FB7"/>
    <w:rsid w:val="00F521ED"/>
    <w:rsid w:val="00F54BF0"/>
    <w:rsid w:val="00F54E96"/>
    <w:rsid w:val="00F5720C"/>
    <w:rsid w:val="00F63375"/>
    <w:rsid w:val="00F71584"/>
    <w:rsid w:val="00F722FE"/>
    <w:rsid w:val="00F736F3"/>
    <w:rsid w:val="00F765E6"/>
    <w:rsid w:val="00F84B28"/>
    <w:rsid w:val="00F8687D"/>
    <w:rsid w:val="00F87A47"/>
    <w:rsid w:val="00F91F31"/>
    <w:rsid w:val="00F92843"/>
    <w:rsid w:val="00F92EAF"/>
    <w:rsid w:val="00FA513D"/>
    <w:rsid w:val="00FB4C96"/>
    <w:rsid w:val="00FB59AE"/>
    <w:rsid w:val="00FC3AB9"/>
    <w:rsid w:val="00FC42F7"/>
    <w:rsid w:val="00FC467A"/>
    <w:rsid w:val="00FC537B"/>
    <w:rsid w:val="00FD467E"/>
    <w:rsid w:val="00FD5D2E"/>
    <w:rsid w:val="00FE6D1F"/>
    <w:rsid w:val="00FE6E7C"/>
    <w:rsid w:val="00FF2A48"/>
    <w:rsid w:val="00FF4938"/>
    <w:rsid w:val="00FF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F62BA"/>
  <w15:docId w15:val="{44B15893-8478-4674-8FC8-1AA5C035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4900"/>
    <w:rPr>
      <w:rFonts w:ascii="Univers 45 Light" w:hAnsi="Univers 45 Ligh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D2535"/>
    <w:pPr>
      <w:tabs>
        <w:tab w:val="center" w:pos="4153"/>
        <w:tab w:val="right" w:pos="8306"/>
      </w:tabs>
    </w:pPr>
  </w:style>
  <w:style w:type="character" w:styleId="PageNumber">
    <w:name w:val="page number"/>
    <w:basedOn w:val="DefaultParagraphFont"/>
    <w:rsid w:val="006D2535"/>
  </w:style>
  <w:style w:type="paragraph" w:styleId="NormalWeb">
    <w:name w:val="Normal (Web)"/>
    <w:basedOn w:val="Normal"/>
    <w:rsid w:val="006D253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semiHidden/>
    <w:rsid w:val="006D2535"/>
    <w:rPr>
      <w:rFonts w:ascii="Tahoma" w:hAnsi="Tahoma" w:cs="Tahoma"/>
      <w:sz w:val="16"/>
      <w:szCs w:val="16"/>
    </w:rPr>
  </w:style>
  <w:style w:type="character" w:styleId="CommentReference">
    <w:name w:val="annotation reference"/>
    <w:semiHidden/>
    <w:rsid w:val="00C85AAD"/>
    <w:rPr>
      <w:sz w:val="16"/>
      <w:szCs w:val="16"/>
    </w:rPr>
  </w:style>
  <w:style w:type="paragraph" w:styleId="CommentText">
    <w:name w:val="annotation text"/>
    <w:basedOn w:val="Normal"/>
    <w:semiHidden/>
    <w:rsid w:val="00C85AAD"/>
    <w:rPr>
      <w:sz w:val="20"/>
      <w:szCs w:val="20"/>
    </w:rPr>
  </w:style>
  <w:style w:type="paragraph" w:styleId="CommentSubject">
    <w:name w:val="annotation subject"/>
    <w:basedOn w:val="CommentText"/>
    <w:next w:val="CommentText"/>
    <w:semiHidden/>
    <w:rsid w:val="00C85AAD"/>
    <w:rPr>
      <w:b/>
      <w:bCs/>
    </w:rPr>
  </w:style>
  <w:style w:type="character" w:styleId="Hyperlink">
    <w:name w:val="Hyperlink"/>
    <w:rsid w:val="005F1E53"/>
    <w:rPr>
      <w:color w:val="0000FF"/>
      <w:u w:val="single"/>
    </w:rPr>
  </w:style>
  <w:style w:type="paragraph" w:styleId="ListParagraph">
    <w:name w:val="List Paragraph"/>
    <w:basedOn w:val="Normal"/>
    <w:uiPriority w:val="34"/>
    <w:qFormat/>
    <w:rsid w:val="00943271"/>
    <w:pPr>
      <w:ind w:left="720"/>
      <w:contextualSpacing/>
    </w:pPr>
    <w:rPr>
      <w:rFonts w:ascii="Times New Roman" w:hAnsi="Times New Roman"/>
      <w:sz w:val="24"/>
      <w:szCs w:val="24"/>
      <w:lang w:eastAsia="en-GB"/>
    </w:rPr>
  </w:style>
  <w:style w:type="paragraph" w:styleId="Header">
    <w:name w:val="header"/>
    <w:basedOn w:val="Normal"/>
    <w:rsid w:val="005C6D99"/>
    <w:pPr>
      <w:tabs>
        <w:tab w:val="center" w:pos="4153"/>
        <w:tab w:val="right" w:pos="8306"/>
      </w:tabs>
    </w:pPr>
  </w:style>
  <w:style w:type="paragraph" w:customStyle="1" w:styleId="Pa1">
    <w:name w:val="Pa1"/>
    <w:basedOn w:val="Normal"/>
    <w:next w:val="Normal"/>
    <w:rsid w:val="00655A8A"/>
    <w:pPr>
      <w:autoSpaceDE w:val="0"/>
      <w:autoSpaceDN w:val="0"/>
      <w:adjustRightInd w:val="0"/>
      <w:spacing w:line="201" w:lineRule="atLeast"/>
    </w:pPr>
    <w:rPr>
      <w:sz w:val="24"/>
      <w:szCs w:val="24"/>
      <w:lang w:eastAsia="en-GB"/>
    </w:rPr>
  </w:style>
  <w:style w:type="character" w:styleId="Emphasis">
    <w:name w:val="Emphasis"/>
    <w:qFormat/>
    <w:rsid w:val="00653DB9"/>
    <w:rPr>
      <w:i/>
      <w:iCs/>
    </w:rPr>
  </w:style>
  <w:style w:type="character" w:styleId="FollowedHyperlink">
    <w:name w:val="FollowedHyperlink"/>
    <w:rsid w:val="00566AFF"/>
    <w:rPr>
      <w:color w:val="800080"/>
      <w:u w:val="single"/>
    </w:rPr>
  </w:style>
  <w:style w:type="character" w:customStyle="1" w:styleId="tx2">
    <w:name w:val="tx2"/>
    <w:basedOn w:val="DefaultParagraphFont"/>
    <w:rsid w:val="00616423"/>
  </w:style>
  <w:style w:type="table" w:styleId="GridTable4-Accent6">
    <w:name w:val="Grid Table 4 Accent 6"/>
    <w:basedOn w:val="TableNormal"/>
    <w:uiPriority w:val="49"/>
    <w:rsid w:val="000325F6"/>
    <w:rPr>
      <w:rFonts w:asciiTheme="minorHAnsi" w:eastAsiaTheme="minorEastAsia"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
    <w:name w:val="1"/>
    <w:aliases w:val="2,3"/>
    <w:basedOn w:val="Normal"/>
    <w:rsid w:val="00AF19B1"/>
    <w:pPr>
      <w:widowControl w:val="0"/>
      <w:numPr>
        <w:numId w:val="37"/>
      </w:numPr>
      <w:ind w:left="720" w:hanging="720"/>
    </w:pPr>
    <w:rPr>
      <w:rFonts w:ascii="Times New Roman" w:hAnsi="Times New Roman"/>
      <w:snapToGrid w:val="0"/>
      <w:sz w:val="24"/>
      <w:szCs w:val="20"/>
    </w:rPr>
  </w:style>
  <w:style w:type="paragraph" w:customStyle="1" w:styleId="a">
    <w:name w:val="_"/>
    <w:basedOn w:val="Normal"/>
    <w:rsid w:val="00AF19B1"/>
    <w:pPr>
      <w:widowControl w:val="0"/>
      <w:ind w:left="720" w:hanging="720"/>
    </w:pPr>
    <w:rPr>
      <w:rFonts w:ascii="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512">
      <w:bodyDiv w:val="1"/>
      <w:marLeft w:val="0"/>
      <w:marRight w:val="0"/>
      <w:marTop w:val="0"/>
      <w:marBottom w:val="0"/>
      <w:divBdr>
        <w:top w:val="none" w:sz="0" w:space="0" w:color="auto"/>
        <w:left w:val="none" w:sz="0" w:space="0" w:color="auto"/>
        <w:bottom w:val="none" w:sz="0" w:space="0" w:color="auto"/>
        <w:right w:val="none" w:sz="0" w:space="0" w:color="auto"/>
      </w:divBdr>
    </w:div>
    <w:div w:id="986395284">
      <w:bodyDiv w:val="1"/>
      <w:marLeft w:val="0"/>
      <w:marRight w:val="0"/>
      <w:marTop w:val="0"/>
      <w:marBottom w:val="0"/>
      <w:divBdr>
        <w:top w:val="none" w:sz="0" w:space="0" w:color="auto"/>
        <w:left w:val="none" w:sz="0" w:space="0" w:color="auto"/>
        <w:bottom w:val="none" w:sz="0" w:space="0" w:color="auto"/>
        <w:right w:val="none" w:sz="0" w:space="0" w:color="auto"/>
      </w:divBdr>
      <w:divsChild>
        <w:div w:id="643968405">
          <w:marLeft w:val="0"/>
          <w:marRight w:val="0"/>
          <w:marTop w:val="0"/>
          <w:marBottom w:val="0"/>
          <w:divBdr>
            <w:top w:val="none" w:sz="0" w:space="0" w:color="auto"/>
            <w:left w:val="none" w:sz="0" w:space="0" w:color="auto"/>
            <w:bottom w:val="none" w:sz="0" w:space="0" w:color="auto"/>
            <w:right w:val="none" w:sz="0" w:space="0" w:color="auto"/>
          </w:divBdr>
        </w:div>
        <w:div w:id="1357316564">
          <w:marLeft w:val="0"/>
          <w:marRight w:val="0"/>
          <w:marTop w:val="0"/>
          <w:marBottom w:val="0"/>
          <w:divBdr>
            <w:top w:val="none" w:sz="0" w:space="0" w:color="auto"/>
            <w:left w:val="none" w:sz="0" w:space="0" w:color="auto"/>
            <w:bottom w:val="none" w:sz="0" w:space="0" w:color="auto"/>
            <w:right w:val="none" w:sz="0" w:space="0" w:color="auto"/>
          </w:divBdr>
        </w:div>
      </w:divsChild>
    </w:div>
    <w:div w:id="167884819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76">
          <w:marLeft w:val="0"/>
          <w:marRight w:val="0"/>
          <w:marTop w:val="0"/>
          <w:marBottom w:val="0"/>
          <w:divBdr>
            <w:top w:val="none" w:sz="0" w:space="0" w:color="auto"/>
            <w:left w:val="none" w:sz="0" w:space="0" w:color="auto"/>
            <w:bottom w:val="none" w:sz="0" w:space="0" w:color="auto"/>
            <w:right w:val="none" w:sz="0" w:space="0" w:color="auto"/>
          </w:divBdr>
          <w:divsChild>
            <w:div w:id="438985835">
              <w:marLeft w:val="0"/>
              <w:marRight w:val="0"/>
              <w:marTop w:val="0"/>
              <w:marBottom w:val="0"/>
              <w:divBdr>
                <w:top w:val="none" w:sz="0" w:space="0" w:color="auto"/>
                <w:left w:val="none" w:sz="0" w:space="0" w:color="auto"/>
                <w:bottom w:val="none" w:sz="0" w:space="0" w:color="auto"/>
                <w:right w:val="none" w:sz="0" w:space="0" w:color="auto"/>
              </w:divBdr>
              <w:divsChild>
                <w:div w:id="946622126">
                  <w:marLeft w:val="0"/>
                  <w:marRight w:val="0"/>
                  <w:marTop w:val="0"/>
                  <w:marBottom w:val="0"/>
                  <w:divBdr>
                    <w:top w:val="none" w:sz="0" w:space="0" w:color="auto"/>
                    <w:left w:val="none" w:sz="0" w:space="0" w:color="auto"/>
                    <w:bottom w:val="none" w:sz="0" w:space="0" w:color="auto"/>
                    <w:right w:val="none" w:sz="0" w:space="0" w:color="auto"/>
                  </w:divBdr>
                  <w:divsChild>
                    <w:div w:id="1957908150">
                      <w:marLeft w:val="0"/>
                      <w:marRight w:val="0"/>
                      <w:marTop w:val="0"/>
                      <w:marBottom w:val="0"/>
                      <w:divBdr>
                        <w:top w:val="none" w:sz="0" w:space="0" w:color="auto"/>
                        <w:left w:val="none" w:sz="0" w:space="0" w:color="auto"/>
                        <w:bottom w:val="none" w:sz="0" w:space="0" w:color="auto"/>
                        <w:right w:val="none" w:sz="0" w:space="0" w:color="auto"/>
                      </w:divBdr>
                      <w:divsChild>
                        <w:div w:id="1672952419">
                          <w:marLeft w:val="0"/>
                          <w:marRight w:val="0"/>
                          <w:marTop w:val="0"/>
                          <w:marBottom w:val="0"/>
                          <w:divBdr>
                            <w:top w:val="none" w:sz="0" w:space="0" w:color="auto"/>
                            <w:left w:val="none" w:sz="0" w:space="0" w:color="auto"/>
                            <w:bottom w:val="none" w:sz="0" w:space="0" w:color="auto"/>
                            <w:right w:val="none" w:sz="0" w:space="0" w:color="auto"/>
                          </w:divBdr>
                          <w:divsChild>
                            <w:div w:id="845630899">
                              <w:marLeft w:val="0"/>
                              <w:marRight w:val="0"/>
                              <w:marTop w:val="0"/>
                              <w:marBottom w:val="0"/>
                              <w:divBdr>
                                <w:top w:val="none" w:sz="0" w:space="0" w:color="auto"/>
                                <w:left w:val="none" w:sz="0" w:space="0" w:color="auto"/>
                                <w:bottom w:val="none" w:sz="0" w:space="0" w:color="auto"/>
                                <w:right w:val="none" w:sz="0" w:space="0" w:color="auto"/>
                              </w:divBdr>
                              <w:divsChild>
                                <w:div w:id="357048640">
                                  <w:marLeft w:val="0"/>
                                  <w:marRight w:val="0"/>
                                  <w:marTop w:val="0"/>
                                  <w:marBottom w:val="0"/>
                                  <w:divBdr>
                                    <w:top w:val="none" w:sz="0" w:space="0" w:color="auto"/>
                                    <w:left w:val="none" w:sz="0" w:space="0" w:color="auto"/>
                                    <w:bottom w:val="none" w:sz="0" w:space="0" w:color="auto"/>
                                    <w:right w:val="none" w:sz="0" w:space="0" w:color="auto"/>
                                  </w:divBdr>
                                  <w:divsChild>
                                    <w:div w:id="1435511835">
                                      <w:marLeft w:val="0"/>
                                      <w:marRight w:val="0"/>
                                      <w:marTop w:val="0"/>
                                      <w:marBottom w:val="0"/>
                                      <w:divBdr>
                                        <w:top w:val="none" w:sz="0" w:space="0" w:color="auto"/>
                                        <w:left w:val="none" w:sz="0" w:space="0" w:color="auto"/>
                                        <w:bottom w:val="none" w:sz="0" w:space="0" w:color="auto"/>
                                        <w:right w:val="none" w:sz="0" w:space="0" w:color="auto"/>
                                      </w:divBdr>
                                      <w:divsChild>
                                        <w:div w:id="1747876605">
                                          <w:marLeft w:val="0"/>
                                          <w:marRight w:val="0"/>
                                          <w:marTop w:val="0"/>
                                          <w:marBottom w:val="0"/>
                                          <w:divBdr>
                                            <w:top w:val="none" w:sz="0" w:space="0" w:color="auto"/>
                                            <w:left w:val="none" w:sz="0" w:space="0" w:color="auto"/>
                                            <w:bottom w:val="none" w:sz="0" w:space="0" w:color="auto"/>
                                            <w:right w:val="none" w:sz="0" w:space="0" w:color="auto"/>
                                          </w:divBdr>
                                          <w:divsChild>
                                            <w:div w:id="1341811225">
                                              <w:marLeft w:val="0"/>
                                              <w:marRight w:val="0"/>
                                              <w:marTop w:val="0"/>
                                              <w:marBottom w:val="0"/>
                                              <w:divBdr>
                                                <w:top w:val="none" w:sz="0" w:space="0" w:color="auto"/>
                                                <w:left w:val="none" w:sz="0" w:space="0" w:color="auto"/>
                                                <w:bottom w:val="none" w:sz="0" w:space="0" w:color="auto"/>
                                                <w:right w:val="none" w:sz="0" w:space="0" w:color="auto"/>
                                              </w:divBdr>
                                              <w:divsChild>
                                                <w:div w:id="1636905125">
                                                  <w:marLeft w:val="0"/>
                                                  <w:marRight w:val="0"/>
                                                  <w:marTop w:val="0"/>
                                                  <w:marBottom w:val="0"/>
                                                  <w:divBdr>
                                                    <w:top w:val="none" w:sz="0" w:space="0" w:color="auto"/>
                                                    <w:left w:val="none" w:sz="0" w:space="0" w:color="auto"/>
                                                    <w:bottom w:val="none" w:sz="0" w:space="0" w:color="auto"/>
                                                    <w:right w:val="none" w:sz="0" w:space="0" w:color="auto"/>
                                                  </w:divBdr>
                                                  <w:divsChild>
                                                    <w:div w:id="1457673828">
                                                      <w:marLeft w:val="0"/>
                                                      <w:marRight w:val="0"/>
                                                      <w:marTop w:val="0"/>
                                                      <w:marBottom w:val="0"/>
                                                      <w:divBdr>
                                                        <w:top w:val="none" w:sz="0" w:space="0" w:color="auto"/>
                                                        <w:left w:val="none" w:sz="0" w:space="0" w:color="auto"/>
                                                        <w:bottom w:val="none" w:sz="0" w:space="0" w:color="auto"/>
                                                        <w:right w:val="none" w:sz="0" w:space="0" w:color="auto"/>
                                                      </w:divBdr>
                                                      <w:divsChild>
                                                        <w:div w:id="1328051704">
                                                          <w:marLeft w:val="0"/>
                                                          <w:marRight w:val="0"/>
                                                          <w:marTop w:val="0"/>
                                                          <w:marBottom w:val="0"/>
                                                          <w:divBdr>
                                                            <w:top w:val="none" w:sz="0" w:space="0" w:color="auto"/>
                                                            <w:left w:val="none" w:sz="0" w:space="0" w:color="auto"/>
                                                            <w:bottom w:val="none" w:sz="0" w:space="0" w:color="auto"/>
                                                            <w:right w:val="none" w:sz="0" w:space="0" w:color="auto"/>
                                                          </w:divBdr>
                                                          <w:divsChild>
                                                            <w:div w:id="443577178">
                                                              <w:marLeft w:val="0"/>
                                                              <w:marRight w:val="0"/>
                                                              <w:marTop w:val="0"/>
                                                              <w:marBottom w:val="0"/>
                                                              <w:divBdr>
                                                                <w:top w:val="none" w:sz="0" w:space="0" w:color="auto"/>
                                                                <w:left w:val="none" w:sz="0" w:space="0" w:color="auto"/>
                                                                <w:bottom w:val="none" w:sz="0" w:space="0" w:color="auto"/>
                                                                <w:right w:val="none" w:sz="0" w:space="0" w:color="auto"/>
                                                              </w:divBdr>
                                                            </w:div>
                                                            <w:div w:id="2140220701">
                                                              <w:marLeft w:val="0"/>
                                                              <w:marRight w:val="0"/>
                                                              <w:marTop w:val="0"/>
                                                              <w:marBottom w:val="0"/>
                                                              <w:divBdr>
                                                                <w:top w:val="none" w:sz="0" w:space="0" w:color="auto"/>
                                                                <w:left w:val="none" w:sz="0" w:space="0" w:color="auto"/>
                                                                <w:bottom w:val="none" w:sz="0" w:space="0" w:color="auto"/>
                                                                <w:right w:val="none" w:sz="0" w:space="0" w:color="auto"/>
                                                              </w:divBdr>
                                                            </w:div>
                                                            <w:div w:id="1329207518">
                                                              <w:marLeft w:val="0"/>
                                                              <w:marRight w:val="0"/>
                                                              <w:marTop w:val="0"/>
                                                              <w:marBottom w:val="0"/>
                                                              <w:divBdr>
                                                                <w:top w:val="none" w:sz="0" w:space="0" w:color="auto"/>
                                                                <w:left w:val="none" w:sz="0" w:space="0" w:color="auto"/>
                                                                <w:bottom w:val="none" w:sz="0" w:space="0" w:color="auto"/>
                                                                <w:right w:val="none" w:sz="0" w:space="0" w:color="auto"/>
                                                              </w:divBdr>
                                                            </w:div>
                                                            <w:div w:id="192770639">
                                                              <w:marLeft w:val="0"/>
                                                              <w:marRight w:val="0"/>
                                                              <w:marTop w:val="0"/>
                                                              <w:marBottom w:val="0"/>
                                                              <w:divBdr>
                                                                <w:top w:val="none" w:sz="0" w:space="0" w:color="auto"/>
                                                                <w:left w:val="none" w:sz="0" w:space="0" w:color="auto"/>
                                                                <w:bottom w:val="none" w:sz="0" w:space="0" w:color="auto"/>
                                                                <w:right w:val="none" w:sz="0" w:space="0" w:color="auto"/>
                                                              </w:divBdr>
                                                            </w:div>
                                                            <w:div w:id="1877965930">
                                                              <w:marLeft w:val="0"/>
                                                              <w:marRight w:val="0"/>
                                                              <w:marTop w:val="0"/>
                                                              <w:marBottom w:val="0"/>
                                                              <w:divBdr>
                                                                <w:top w:val="none" w:sz="0" w:space="0" w:color="auto"/>
                                                                <w:left w:val="none" w:sz="0" w:space="0" w:color="auto"/>
                                                                <w:bottom w:val="none" w:sz="0" w:space="0" w:color="auto"/>
                                                                <w:right w:val="none" w:sz="0" w:space="0" w:color="auto"/>
                                                              </w:divBdr>
                                                            </w:div>
                                                            <w:div w:id="241843300">
                                                              <w:marLeft w:val="0"/>
                                                              <w:marRight w:val="0"/>
                                                              <w:marTop w:val="0"/>
                                                              <w:marBottom w:val="0"/>
                                                              <w:divBdr>
                                                                <w:top w:val="none" w:sz="0" w:space="0" w:color="auto"/>
                                                                <w:left w:val="none" w:sz="0" w:space="0" w:color="auto"/>
                                                                <w:bottom w:val="none" w:sz="0" w:space="0" w:color="auto"/>
                                                                <w:right w:val="none" w:sz="0" w:space="0" w:color="auto"/>
                                                              </w:divBdr>
                                                            </w:div>
                                                            <w:div w:id="1579706025">
                                                              <w:marLeft w:val="0"/>
                                                              <w:marRight w:val="0"/>
                                                              <w:marTop w:val="0"/>
                                                              <w:marBottom w:val="0"/>
                                                              <w:divBdr>
                                                                <w:top w:val="none" w:sz="0" w:space="0" w:color="auto"/>
                                                                <w:left w:val="none" w:sz="0" w:space="0" w:color="auto"/>
                                                                <w:bottom w:val="none" w:sz="0" w:space="0" w:color="auto"/>
                                                                <w:right w:val="none" w:sz="0" w:space="0" w:color="auto"/>
                                                              </w:divBdr>
                                                            </w:div>
                                                            <w:div w:id="27530768">
                                                              <w:marLeft w:val="0"/>
                                                              <w:marRight w:val="0"/>
                                                              <w:marTop w:val="0"/>
                                                              <w:marBottom w:val="0"/>
                                                              <w:divBdr>
                                                                <w:top w:val="none" w:sz="0" w:space="0" w:color="auto"/>
                                                                <w:left w:val="none" w:sz="0" w:space="0" w:color="auto"/>
                                                                <w:bottom w:val="none" w:sz="0" w:space="0" w:color="auto"/>
                                                                <w:right w:val="none" w:sz="0" w:space="0" w:color="auto"/>
                                                              </w:divBdr>
                                                            </w:div>
                                                            <w:div w:id="2092770034">
                                                              <w:marLeft w:val="0"/>
                                                              <w:marRight w:val="0"/>
                                                              <w:marTop w:val="0"/>
                                                              <w:marBottom w:val="0"/>
                                                              <w:divBdr>
                                                                <w:top w:val="none" w:sz="0" w:space="0" w:color="auto"/>
                                                                <w:left w:val="none" w:sz="0" w:space="0" w:color="auto"/>
                                                                <w:bottom w:val="none" w:sz="0" w:space="0" w:color="auto"/>
                                                                <w:right w:val="none" w:sz="0" w:space="0" w:color="auto"/>
                                                              </w:divBdr>
                                                            </w:div>
                                                            <w:div w:id="871456283">
                                                              <w:marLeft w:val="0"/>
                                                              <w:marRight w:val="0"/>
                                                              <w:marTop w:val="0"/>
                                                              <w:marBottom w:val="0"/>
                                                              <w:divBdr>
                                                                <w:top w:val="none" w:sz="0" w:space="0" w:color="auto"/>
                                                                <w:left w:val="none" w:sz="0" w:space="0" w:color="auto"/>
                                                                <w:bottom w:val="none" w:sz="0" w:space="0" w:color="auto"/>
                                                                <w:right w:val="none" w:sz="0" w:space="0" w:color="auto"/>
                                                              </w:divBdr>
                                                            </w:div>
                                                            <w:div w:id="1366980112">
                                                              <w:marLeft w:val="0"/>
                                                              <w:marRight w:val="0"/>
                                                              <w:marTop w:val="0"/>
                                                              <w:marBottom w:val="0"/>
                                                              <w:divBdr>
                                                                <w:top w:val="none" w:sz="0" w:space="0" w:color="auto"/>
                                                                <w:left w:val="none" w:sz="0" w:space="0" w:color="auto"/>
                                                                <w:bottom w:val="none" w:sz="0" w:space="0" w:color="auto"/>
                                                                <w:right w:val="none" w:sz="0" w:space="0" w:color="auto"/>
                                                              </w:divBdr>
                                                            </w:div>
                                                            <w:div w:id="2100253198">
                                                              <w:marLeft w:val="0"/>
                                                              <w:marRight w:val="0"/>
                                                              <w:marTop w:val="0"/>
                                                              <w:marBottom w:val="0"/>
                                                              <w:divBdr>
                                                                <w:top w:val="none" w:sz="0" w:space="0" w:color="auto"/>
                                                                <w:left w:val="none" w:sz="0" w:space="0" w:color="auto"/>
                                                                <w:bottom w:val="none" w:sz="0" w:space="0" w:color="auto"/>
                                                                <w:right w:val="none" w:sz="0" w:space="0" w:color="auto"/>
                                                              </w:divBdr>
                                                            </w:div>
                                                            <w:div w:id="82187323">
                                                              <w:marLeft w:val="0"/>
                                                              <w:marRight w:val="0"/>
                                                              <w:marTop w:val="0"/>
                                                              <w:marBottom w:val="0"/>
                                                              <w:divBdr>
                                                                <w:top w:val="none" w:sz="0" w:space="0" w:color="auto"/>
                                                                <w:left w:val="none" w:sz="0" w:space="0" w:color="auto"/>
                                                                <w:bottom w:val="none" w:sz="0" w:space="0" w:color="auto"/>
                                                                <w:right w:val="none" w:sz="0" w:space="0" w:color="auto"/>
                                                              </w:divBdr>
                                                            </w:div>
                                                            <w:div w:id="9475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3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cef.org.uk/babyfriendly/baby-friendly-resources/international-code-marketing-breastmilk-substitutes-resources/guide-to-working-within-the-co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cef.org.uk/babyfriendly/baby-friendly-resources/implementing-standards-resources/guidance-on-writing-a-curriculu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uk/babyfriendly/baby-friendly-resources/implementing-standards-resources/audit/" TargetMode="External"/><Relationship Id="rId5" Type="http://schemas.openxmlformats.org/officeDocument/2006/relationships/webSettings" Target="webSettings.xml"/><Relationship Id="rId15" Type="http://schemas.openxmlformats.org/officeDocument/2006/relationships/hyperlink" Target="http://www.unicef.org.uk/BabyFriendly/Health-Professionals/going-baby-friendly/Health-professionals-contact-us/" TargetMode="External"/><Relationship Id="rId10" Type="http://schemas.openxmlformats.org/officeDocument/2006/relationships/hyperlink" Target="mailto:bfi@unicef.org.uk?subject=Achieving%20Sustainabili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cef.org.uk/babyfriendly/accreditation/universities/achieving-sustainability-in-universities/" TargetMode="External"/><Relationship Id="rId14" Type="http://schemas.openxmlformats.org/officeDocument/2006/relationships/hyperlink" Target="https://www.unicef.org.uk/babyfriendly/accreditation/universities/re-accredi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7C50-76DC-40D9-AB4F-A2DF2F60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4506</Words>
  <Characters>25685</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Achieving Sustainability Guidance</vt:lpstr>
    </vt:vector>
  </TitlesOfParts>
  <Company>UNICEF UK Baby Friendly Initiative</Company>
  <LinksUpToDate>false</LinksUpToDate>
  <CharactersWithSpaces>30131</CharactersWithSpaces>
  <SharedDoc>false</SharedDoc>
  <HLinks>
    <vt:vector size="126" baseType="variant">
      <vt:variant>
        <vt:i4>4915212</vt:i4>
      </vt:variant>
      <vt:variant>
        <vt:i4>60</vt:i4>
      </vt:variant>
      <vt:variant>
        <vt:i4>0</vt:i4>
      </vt:variant>
      <vt:variant>
        <vt:i4>5</vt:i4>
      </vt:variant>
      <vt:variant>
        <vt:lpwstr>http://www.unicef.org.uk/BabyFriendly/stage1</vt:lpwstr>
      </vt:variant>
      <vt:variant>
        <vt:lpwstr/>
      </vt:variant>
      <vt:variant>
        <vt:i4>7995442</vt:i4>
      </vt:variant>
      <vt:variant>
        <vt:i4>57</vt:i4>
      </vt:variant>
      <vt:variant>
        <vt:i4>0</vt:i4>
      </vt:variant>
      <vt:variant>
        <vt:i4>5</vt:i4>
      </vt:variant>
      <vt:variant>
        <vt:lpwstr>http://www.unicef.org.uk/BabyFriendly/Resources/General-resources/The-evidence-and-rationale-for-the-UNICEF-UK-Baby-Friendly-Initiative-standards/</vt:lpwstr>
      </vt:variant>
      <vt:variant>
        <vt:lpwstr/>
      </vt:variant>
      <vt:variant>
        <vt:i4>524370</vt:i4>
      </vt:variant>
      <vt:variant>
        <vt:i4>54</vt:i4>
      </vt:variant>
      <vt:variant>
        <vt:i4>0</vt:i4>
      </vt:variant>
      <vt:variant>
        <vt:i4>5</vt:i4>
      </vt:variant>
      <vt:variant>
        <vt:lpwstr>http://www.unicef.org.uk/BabyFriendly/News-and-Research/News/New-guide-to-infant-milks-in-the-UK/</vt:lpwstr>
      </vt:variant>
      <vt:variant>
        <vt:lpwstr/>
      </vt:variant>
      <vt:variant>
        <vt:i4>1769537</vt:i4>
      </vt:variant>
      <vt:variant>
        <vt:i4>51</vt:i4>
      </vt:variant>
      <vt:variant>
        <vt:i4>0</vt:i4>
      </vt:variant>
      <vt:variant>
        <vt:i4>5</vt:i4>
      </vt:variant>
      <vt:variant>
        <vt:lpwstr>http://www.unicef.org.uk/BabyFriendly/Health-Professionals/Going-Baby-Friendly/Maternity/The-International-Code-of-Marketing-of-Breastmilk-Substitutes-/</vt:lpwstr>
      </vt:variant>
      <vt:variant>
        <vt:lpwstr/>
      </vt:variant>
      <vt:variant>
        <vt:i4>8323131</vt:i4>
      </vt:variant>
      <vt:variant>
        <vt:i4>48</vt:i4>
      </vt:variant>
      <vt:variant>
        <vt:i4>0</vt:i4>
      </vt:variant>
      <vt:variant>
        <vt:i4>5</vt:i4>
      </vt:variant>
      <vt:variant>
        <vt:lpwstr>http://www.unicef.org.uk/Documents/Baby_Friendly/Statements/statement_specialist_services_2014.10.13.pdf</vt:lpwstr>
      </vt:variant>
      <vt:variant>
        <vt:lpwstr/>
      </vt:variant>
      <vt:variant>
        <vt:i4>65614</vt:i4>
      </vt:variant>
      <vt:variant>
        <vt:i4>45</vt:i4>
      </vt:variant>
      <vt:variant>
        <vt:i4>0</vt:i4>
      </vt:variant>
      <vt:variant>
        <vt:i4>5</vt:i4>
      </vt:variant>
      <vt:variant>
        <vt:lpwstr>http://www.unicef.org.uk/BabyFriendly/Resources/Guidance-for-Health-Professionals/Audit/Audit-tools-to-monitor-breastfeeding-support/</vt:lpwstr>
      </vt:variant>
      <vt:variant>
        <vt:lpwstr/>
      </vt:variant>
      <vt:variant>
        <vt:i4>1441887</vt:i4>
      </vt:variant>
      <vt:variant>
        <vt:i4>42</vt:i4>
      </vt:variant>
      <vt:variant>
        <vt:i4>0</vt:i4>
      </vt:variant>
      <vt:variant>
        <vt:i4>5</vt:i4>
      </vt:variant>
      <vt:variant>
        <vt:lpwstr>http://www.unicef.org.uk/BabyFriendly/Health-Professionals/Training/Taking-Baby-Friendly-to-the-next-level-A-course-for-infant-feeding-leads/</vt:lpwstr>
      </vt:variant>
      <vt:variant>
        <vt:lpwstr/>
      </vt:variant>
      <vt:variant>
        <vt:i4>1638417</vt:i4>
      </vt:variant>
      <vt:variant>
        <vt:i4>39</vt:i4>
      </vt:variant>
      <vt:variant>
        <vt:i4>0</vt:i4>
      </vt:variant>
      <vt:variant>
        <vt:i4>5</vt:i4>
      </vt:variant>
      <vt:variant>
        <vt:lpwstr>http://www.unicef.org.uk/BabyFriendly/Resources/Guidance-for-Health-Professionals/Forms-and-checklists/Breastfeeding-assessment-form/</vt:lpwstr>
      </vt:variant>
      <vt:variant>
        <vt:lpwstr/>
      </vt:variant>
      <vt:variant>
        <vt:i4>2490482</vt:i4>
      </vt:variant>
      <vt:variant>
        <vt:i4>36</vt:i4>
      </vt:variant>
      <vt:variant>
        <vt:i4>0</vt:i4>
      </vt:variant>
      <vt:variant>
        <vt:i4>5</vt:i4>
      </vt:variant>
      <vt:variant>
        <vt:lpwstr>http://www.unicef.org.uk/BabyFriendly/Resources/Guidance-for-Health-Professionals/Forms-and-checklists/New-guidance-for-antenatal-and-postnatal-conversations/</vt:lpwstr>
      </vt:variant>
      <vt:variant>
        <vt:lpwstr/>
      </vt:variant>
      <vt:variant>
        <vt:i4>5963857</vt:i4>
      </vt:variant>
      <vt:variant>
        <vt:i4>33</vt:i4>
      </vt:variant>
      <vt:variant>
        <vt:i4>0</vt:i4>
      </vt:variant>
      <vt:variant>
        <vt:i4>5</vt:i4>
      </vt:variant>
      <vt:variant>
        <vt:lpwstr>http://www.maternal-and-early-years.org.uk/the-scottish-antenatal-education-pack</vt:lpwstr>
      </vt:variant>
      <vt:variant>
        <vt:lpwstr/>
      </vt:variant>
      <vt:variant>
        <vt:i4>4128820</vt:i4>
      </vt:variant>
      <vt:variant>
        <vt:i4>30</vt:i4>
      </vt:variant>
      <vt:variant>
        <vt:i4>0</vt:i4>
      </vt:variant>
      <vt:variant>
        <vt:i4>5</vt:i4>
      </vt:variant>
      <vt:variant>
        <vt:lpwstr>http://www.dh.gov.uk/.../preparation-for-birth-and-beyond-resource-pack-to-help- parenthood-groups/</vt:lpwstr>
      </vt:variant>
      <vt:variant>
        <vt:lpwstr/>
      </vt:variant>
      <vt:variant>
        <vt:i4>1704016</vt:i4>
      </vt:variant>
      <vt:variant>
        <vt:i4>27</vt:i4>
      </vt:variant>
      <vt:variant>
        <vt:i4>0</vt:i4>
      </vt:variant>
      <vt:variant>
        <vt:i4>5</vt:i4>
      </vt:variant>
      <vt:variant>
        <vt:lpwstr>http://www.unicef.org.uk/Documents/Baby_Friendly/Guidance/development_parent_education_classes.pdf?epslanguage=en</vt:lpwstr>
      </vt:variant>
      <vt:variant>
        <vt:lpwstr/>
      </vt:variant>
      <vt:variant>
        <vt:i4>2490482</vt:i4>
      </vt:variant>
      <vt:variant>
        <vt:i4>24</vt:i4>
      </vt:variant>
      <vt:variant>
        <vt:i4>0</vt:i4>
      </vt:variant>
      <vt:variant>
        <vt:i4>5</vt:i4>
      </vt:variant>
      <vt:variant>
        <vt:lpwstr>http://www.unicef.org.uk/BabyFriendly/Resources/Guidance-for-Health-Professionals/Forms-and-checklists/New-guidance-for-antenatal-and-postnatal-conversations/</vt:lpwstr>
      </vt:variant>
      <vt:variant>
        <vt:lpwstr/>
      </vt:variant>
      <vt:variant>
        <vt:i4>4849747</vt:i4>
      </vt:variant>
      <vt:variant>
        <vt:i4>21</vt:i4>
      </vt:variant>
      <vt:variant>
        <vt:i4>0</vt:i4>
      </vt:variant>
      <vt:variant>
        <vt:i4>5</vt:i4>
      </vt:variant>
      <vt:variant>
        <vt:lpwstr>http://www.unicef.org.uk/BabyFriendly/Resources/Training-resources/E-learning-for-paediatricians/</vt:lpwstr>
      </vt:variant>
      <vt:variant>
        <vt:lpwstr/>
      </vt:variant>
      <vt:variant>
        <vt:i4>4587549</vt:i4>
      </vt:variant>
      <vt:variant>
        <vt:i4>18</vt:i4>
      </vt:variant>
      <vt:variant>
        <vt:i4>0</vt:i4>
      </vt:variant>
      <vt:variant>
        <vt:i4>5</vt:i4>
      </vt:variant>
      <vt:variant>
        <vt:lpwstr>http://www.unicef.org.uk/BabyFriendly/Health-Professionals/Training/</vt:lpwstr>
      </vt:variant>
      <vt:variant>
        <vt:lpwstr/>
      </vt:variant>
      <vt:variant>
        <vt:i4>6553726</vt:i4>
      </vt:variant>
      <vt:variant>
        <vt:i4>15</vt:i4>
      </vt:variant>
      <vt:variant>
        <vt:i4>0</vt:i4>
      </vt:variant>
      <vt:variant>
        <vt:i4>5</vt:i4>
      </vt:variant>
      <vt:variant>
        <vt:lpwstr>http://www.unicef.org.uk/BabyFriendly/Health-Professionals/Training/Train-the-trainer/</vt:lpwstr>
      </vt:variant>
      <vt:variant>
        <vt:lpwstr/>
      </vt:variant>
      <vt:variant>
        <vt:i4>4390976</vt:i4>
      </vt:variant>
      <vt:variant>
        <vt:i4>12</vt:i4>
      </vt:variant>
      <vt:variant>
        <vt:i4>0</vt:i4>
      </vt:variant>
      <vt:variant>
        <vt:i4>5</vt:i4>
      </vt:variant>
      <vt:variant>
        <vt:lpwstr>http://www.unicef.org.uk/BabyFriendly/Resources/Training-resources/Guidance-on-writing-a-curriculum/</vt:lpwstr>
      </vt:variant>
      <vt:variant>
        <vt:lpwstr/>
      </vt:variant>
      <vt:variant>
        <vt:i4>262208</vt:i4>
      </vt:variant>
      <vt:variant>
        <vt:i4>9</vt:i4>
      </vt:variant>
      <vt:variant>
        <vt:i4>0</vt:i4>
      </vt:variant>
      <vt:variant>
        <vt:i4>5</vt:i4>
      </vt:variant>
      <vt:variant>
        <vt:lpwstr>http://www.unicef.org.uk/Documents/Baby_Friendly/Guidance/bradford_and_harrogate_reluctant_feeder_guidelines.pdf</vt:lpwstr>
      </vt:variant>
      <vt:variant>
        <vt:lpwstr/>
      </vt:variant>
      <vt:variant>
        <vt:i4>3997748</vt:i4>
      </vt:variant>
      <vt:variant>
        <vt:i4>6</vt:i4>
      </vt:variant>
      <vt:variant>
        <vt:i4>0</vt:i4>
      </vt:variant>
      <vt:variant>
        <vt:i4>5</vt:i4>
      </vt:variant>
      <vt:variant>
        <vt:lpwstr>http://www.unicef.org.uk/BabyFriendly/Resources/Guidance-for-Health-Professionals/Writing-policies-and-guidelines/Hypoglycaemia-policy-guidelines/</vt:lpwstr>
      </vt:variant>
      <vt:variant>
        <vt:lpwstr/>
      </vt:variant>
      <vt:variant>
        <vt:i4>5505118</vt:i4>
      </vt:variant>
      <vt:variant>
        <vt:i4>3</vt:i4>
      </vt:variant>
      <vt:variant>
        <vt:i4>0</vt:i4>
      </vt:variant>
      <vt:variant>
        <vt:i4>5</vt:i4>
      </vt:variant>
      <vt:variant>
        <vt:lpwstr>http://www.unicef.org.uk/BabyFriendly/Resources/Guidance-for-Health-Professionals/Writing-policies-and-guidelines/Sample-infant-feeding-policies/</vt:lpwstr>
      </vt:variant>
      <vt:variant>
        <vt:lpwstr/>
      </vt:variant>
      <vt:variant>
        <vt:i4>2490482</vt:i4>
      </vt:variant>
      <vt:variant>
        <vt:i4>0</vt:i4>
      </vt:variant>
      <vt:variant>
        <vt:i4>0</vt:i4>
      </vt:variant>
      <vt:variant>
        <vt:i4>5</vt:i4>
      </vt:variant>
      <vt:variant>
        <vt:lpwstr>http://www.unicef.org.uk/BabyFriendly/Resources/Guidance-for-Health-Professionals/Forms-and-checklists/New-guidance-for-antenatal-and-postnatal-conversations/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Sustainability Guidance</dc:title>
  <dc:subject/>
  <dc:creator>Unicef UK Baby Friendly Initiative</dc:creator>
  <cp:keywords/>
  <cp:lastModifiedBy>Stephanie Cort</cp:lastModifiedBy>
  <cp:revision>4</cp:revision>
  <cp:lastPrinted>2019-10-14T14:46:00Z</cp:lastPrinted>
  <dcterms:created xsi:type="dcterms:W3CDTF">2019-11-20T08:52:00Z</dcterms:created>
  <dcterms:modified xsi:type="dcterms:W3CDTF">2019-11-26T21:40:00Z</dcterms:modified>
</cp:coreProperties>
</file>