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573B" w14:textId="402CD9DB" w:rsidR="00B20D3D" w:rsidRPr="00376783" w:rsidRDefault="00B20D3D" w:rsidP="4A8B821A">
      <w:pPr>
        <w:spacing w:line="360" w:lineRule="auto"/>
        <w:rPr>
          <w:rFonts w:ascii="Arial" w:hAnsi="Arial" w:cs="Arial"/>
          <w:b/>
          <w:bCs/>
          <w:color w:val="00B0F0"/>
          <w:sz w:val="28"/>
          <w:szCs w:val="28"/>
          <w:lang w:val="en-GB"/>
        </w:rPr>
      </w:pPr>
      <w:r w:rsidRPr="00376783">
        <w:rPr>
          <w:rFonts w:ascii="Arial" w:hAnsi="Arial" w:cs="Arial"/>
          <w:noProof/>
          <w:color w:val="00B0F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6468F9D" wp14:editId="090771FB">
            <wp:simplePos x="0" y="0"/>
            <wp:positionH relativeFrom="column">
              <wp:posOffset>5247894</wp:posOffset>
            </wp:positionH>
            <wp:positionV relativeFrom="paragraph">
              <wp:posOffset>-682600</wp:posOffset>
            </wp:positionV>
            <wp:extent cx="1290320" cy="1148715"/>
            <wp:effectExtent l="0" t="0" r="5080" b="0"/>
            <wp:wrapNone/>
            <wp:docPr id="1" name="Picture 1" descr="C:\Users\stephaniec\Box Sync\Team Baby Friendly Initiative Only\Images\Logos\Logos_2015\BFI lockup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c\Box Sync\Team Baby Friendly Initiative Only\Images\Logos\Logos_2015\BFI lockup-whi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A8B821A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Annual </w:t>
      </w:r>
      <w:r w:rsidR="2B78A4ED" w:rsidRPr="4A8B821A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submission</w:t>
      </w:r>
      <w:r w:rsidRPr="4A8B821A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 </w:t>
      </w:r>
      <w:r w:rsidR="00DA5A49" w:rsidRPr="4A8B821A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- Gold accredited services</w:t>
      </w:r>
    </w:p>
    <w:p w14:paraId="212F3532" w14:textId="49C68B88" w:rsidR="00B20D3D" w:rsidRPr="008301F8" w:rsidRDefault="00016D2D" w:rsidP="00B20D3D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Neonatal</w:t>
      </w:r>
    </w:p>
    <w:p w14:paraId="2B1892EF" w14:textId="77777777" w:rsidR="00B20D3D" w:rsidRPr="00533775" w:rsidRDefault="00B20D3D" w:rsidP="00B20D3D">
      <w:pPr>
        <w:rPr>
          <w:rFonts w:ascii="Arial" w:hAnsi="Arial" w:cs="Arial"/>
          <w:b/>
          <w:color w:val="00B0F0"/>
          <w:sz w:val="28"/>
          <w:szCs w:val="28"/>
        </w:rPr>
      </w:pPr>
    </w:p>
    <w:p w14:paraId="42852D44" w14:textId="77777777" w:rsidR="00016D2D" w:rsidRDefault="00016D2D" w:rsidP="00B20D3D">
      <w:pPr>
        <w:spacing w:before="120" w:line="280" w:lineRule="atLeast"/>
        <w:jc w:val="both"/>
        <w:rPr>
          <w:rFonts w:ascii="Arial" w:hAnsi="Arial" w:cs="Arial"/>
          <w:lang w:val="en-GB"/>
        </w:rPr>
      </w:pPr>
    </w:p>
    <w:p w14:paraId="1D91EA85" w14:textId="6B57F201" w:rsidR="00B20D3D" w:rsidRDefault="62DB5798" w:rsidP="00B20D3D">
      <w:pPr>
        <w:spacing w:before="120" w:line="280" w:lineRule="atLeast"/>
        <w:jc w:val="both"/>
        <w:rPr>
          <w:rFonts w:ascii="Arial" w:hAnsi="Arial" w:cs="Arial"/>
          <w:lang w:val="en-GB"/>
        </w:rPr>
      </w:pPr>
      <w:r w:rsidRPr="4E9BA14F">
        <w:rPr>
          <w:rFonts w:ascii="Arial" w:hAnsi="Arial" w:cs="Arial"/>
          <w:lang w:val="en-GB"/>
        </w:rPr>
        <w:t>Servic</w:t>
      </w:r>
      <w:r w:rsidR="00B20D3D" w:rsidRPr="4E9BA14F">
        <w:rPr>
          <w:rFonts w:ascii="Arial" w:hAnsi="Arial" w:cs="Arial"/>
          <w:lang w:val="en-GB"/>
        </w:rPr>
        <w:t xml:space="preserve">es accredited as </w:t>
      </w:r>
      <w:r w:rsidR="00C2198F" w:rsidRPr="4E9BA14F">
        <w:rPr>
          <w:rFonts w:ascii="Arial" w:hAnsi="Arial" w:cs="Arial"/>
          <w:lang w:val="en-GB"/>
        </w:rPr>
        <w:t xml:space="preserve">Gold </w:t>
      </w:r>
      <w:r w:rsidR="00B20D3D" w:rsidRPr="4E9BA14F">
        <w:rPr>
          <w:rFonts w:ascii="Arial" w:hAnsi="Arial" w:cs="Arial"/>
          <w:lang w:val="en-GB"/>
        </w:rPr>
        <w:t xml:space="preserve">Baby Friendly must submit </w:t>
      </w:r>
      <w:r w:rsidR="00C2198F" w:rsidRPr="4E9BA14F">
        <w:rPr>
          <w:rFonts w:ascii="Arial" w:hAnsi="Arial" w:cs="Arial"/>
          <w:lang w:val="en-GB"/>
        </w:rPr>
        <w:t xml:space="preserve">an annual </w:t>
      </w:r>
      <w:r w:rsidR="34005A24" w:rsidRPr="4E9BA14F">
        <w:rPr>
          <w:rFonts w:ascii="Arial" w:hAnsi="Arial" w:cs="Arial"/>
          <w:lang w:val="en-GB"/>
        </w:rPr>
        <w:t xml:space="preserve">summary of the last year </w:t>
      </w:r>
      <w:r w:rsidR="00C2198F" w:rsidRPr="4E9BA14F">
        <w:rPr>
          <w:rFonts w:ascii="Arial" w:hAnsi="Arial" w:cs="Arial"/>
          <w:lang w:val="en-GB"/>
        </w:rPr>
        <w:t>in order</w:t>
      </w:r>
      <w:r w:rsidR="00B20D3D" w:rsidRPr="4E9BA14F">
        <w:rPr>
          <w:rFonts w:ascii="Arial" w:hAnsi="Arial" w:cs="Arial"/>
          <w:lang w:val="en-GB"/>
        </w:rPr>
        <w:t xml:space="preserve"> that effective maintenance </w:t>
      </w:r>
      <w:r w:rsidR="00C2198F" w:rsidRPr="4E9BA14F">
        <w:rPr>
          <w:rFonts w:ascii="Arial" w:hAnsi="Arial" w:cs="Arial"/>
          <w:lang w:val="en-GB"/>
        </w:rPr>
        <w:t xml:space="preserve">and progress </w:t>
      </w:r>
      <w:r w:rsidR="00B20D3D" w:rsidRPr="4E9BA14F">
        <w:rPr>
          <w:rFonts w:ascii="Arial" w:hAnsi="Arial" w:cs="Arial"/>
          <w:lang w:val="en-GB"/>
        </w:rPr>
        <w:t>of standards may be monitored. Facilities are requested to complete the form and submit electronically to the Baby Friendly office.</w:t>
      </w:r>
    </w:p>
    <w:p w14:paraId="01DEA033" w14:textId="77777777" w:rsidR="00B20D3D" w:rsidRDefault="00B20D3D" w:rsidP="00B20D3D">
      <w:pPr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B20D3D" w:rsidRPr="001F1BFC" w14:paraId="357F13D6" w14:textId="77777777" w:rsidTr="4E9BA14F">
        <w:trPr>
          <w:trHeight w:val="762"/>
        </w:trPr>
        <w:tc>
          <w:tcPr>
            <w:tcW w:w="3828" w:type="dxa"/>
            <w:shd w:val="clear" w:color="auto" w:fill="E6E6E6"/>
            <w:vAlign w:val="center"/>
          </w:tcPr>
          <w:p w14:paraId="54B47AA0" w14:textId="1A2FB4FD" w:rsidR="00B20D3D" w:rsidRPr="0071750B" w:rsidRDefault="0CBDFFE9" w:rsidP="4E9BA14F">
            <w:pPr>
              <w:spacing w:line="280" w:lineRule="atLeas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4E9BA14F">
              <w:rPr>
                <w:rFonts w:ascii="Arial" w:hAnsi="Arial" w:cs="Arial"/>
                <w:b/>
                <w:bCs/>
                <w:color w:val="000000" w:themeColor="text1"/>
              </w:rPr>
              <w:t>Service</w:t>
            </w:r>
            <w:r w:rsidR="00B20D3D" w:rsidRPr="4E9BA14F">
              <w:rPr>
                <w:rFonts w:ascii="Arial" w:hAnsi="Arial" w:cs="Arial"/>
                <w:b/>
                <w:bCs/>
                <w:color w:val="000000" w:themeColor="text1"/>
              </w:rPr>
              <w:t xml:space="preserve"> name: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AD12B83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7CBD1DE7" w14:textId="77777777" w:rsidTr="4E9BA14F">
        <w:trPr>
          <w:trHeight w:val="903"/>
        </w:trPr>
        <w:tc>
          <w:tcPr>
            <w:tcW w:w="3828" w:type="dxa"/>
            <w:shd w:val="clear" w:color="auto" w:fill="E6E6E6"/>
            <w:vAlign w:val="center"/>
          </w:tcPr>
          <w:p w14:paraId="6728CB03" w14:textId="77777777" w:rsidR="00B20D3D" w:rsidRPr="0071750B" w:rsidRDefault="00B20D3D" w:rsidP="00C2198F">
            <w:pPr>
              <w:spacing w:line="280" w:lineRule="atLeast"/>
              <w:rPr>
                <w:rFonts w:ascii="Arial" w:hAnsi="Arial" w:cs="Arial"/>
              </w:rPr>
            </w:pPr>
            <w:r w:rsidRPr="0071750B">
              <w:rPr>
                <w:rFonts w:ascii="Arial" w:hAnsi="Arial" w:cs="Arial"/>
                <w:b/>
              </w:rPr>
              <w:t xml:space="preserve">Contact name, email &amp; telephone: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3011CDD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3EBCCF57" w14:textId="77777777" w:rsidTr="4E9BA14F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7E311C07" w14:textId="77777777" w:rsidR="00B20D3D" w:rsidRPr="001F1BFC" w:rsidRDefault="00B20D3D" w:rsidP="00DA5A4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Date of </w:t>
            </w:r>
            <w:r w:rsidR="00DA5A49">
              <w:rPr>
                <w:rFonts w:ascii="Arial" w:hAnsi="Arial" w:cs="Arial"/>
                <w:b/>
                <w:color w:val="000000"/>
              </w:rPr>
              <w:t xml:space="preserve">Gold 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="00DA5A49">
              <w:rPr>
                <w:rFonts w:ascii="Arial" w:hAnsi="Arial" w:cs="Arial"/>
                <w:b/>
                <w:color w:val="000000"/>
              </w:rPr>
              <w:t>ccreditation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D0D3526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6E786A32" w14:textId="77777777" w:rsidTr="4E9BA14F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6C6B22F5" w14:textId="06ECD2C0" w:rsidR="00B20D3D" w:rsidRPr="001F1BFC" w:rsidDel="008301F8" w:rsidRDefault="00B20D3D" w:rsidP="4A8B821A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4A8B821A">
              <w:rPr>
                <w:rFonts w:ascii="Arial" w:hAnsi="Arial" w:cs="Arial"/>
                <w:b/>
                <w:bCs/>
                <w:color w:val="000000" w:themeColor="text1"/>
              </w:rPr>
              <w:t xml:space="preserve">Date of this annual </w:t>
            </w:r>
            <w:r w:rsidR="45C99C37" w:rsidRPr="4A8B821A">
              <w:rPr>
                <w:rFonts w:ascii="Arial" w:hAnsi="Arial" w:cs="Arial"/>
                <w:b/>
                <w:bCs/>
                <w:color w:val="000000" w:themeColor="text1"/>
              </w:rPr>
              <w:t>submission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528EF7D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F9458A" w:rsidRPr="001F1BFC" w14:paraId="74FF1736" w14:textId="77777777" w:rsidTr="4E9BA14F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531557BC" w14:textId="49BA1657" w:rsidR="00F9458A" w:rsidRDefault="00F9458A" w:rsidP="00C2198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Number of staff employed by the service</w:t>
            </w:r>
            <w:r w:rsidR="009B5C8F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D39B70" w14:textId="77777777" w:rsidR="00F9458A" w:rsidRPr="001F1BFC" w:rsidRDefault="00F9458A" w:rsidP="00C2198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F6F0A06" w14:textId="77777777" w:rsidR="00016D2D" w:rsidRDefault="00016D2D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49973A03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C09A011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3345097E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C37CDD9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7DD0F770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376E66FA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12A5A88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463C227C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0A18C8CD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5E7A317D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B99A298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3224798B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0756009C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3AE7BD7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30FB8298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5FBC09C3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6FB6599A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0A609E19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3B7BAF4A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3C1D94A" w14:textId="77777777" w:rsidR="004759BC" w:rsidRDefault="004759BC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135AB559" w14:textId="77777777" w:rsidR="00912C9B" w:rsidRDefault="00912C9B" w:rsidP="004759BC">
      <w:pPr>
        <w:jc w:val="both"/>
        <w:rPr>
          <w:rFonts w:ascii="Arial" w:hAnsi="Arial" w:cs="Arial"/>
          <w:b/>
          <w:sz w:val="24"/>
          <w:szCs w:val="24"/>
        </w:rPr>
      </w:pPr>
    </w:p>
    <w:p w14:paraId="065472ED" w14:textId="77777777" w:rsidR="00912C9B" w:rsidRDefault="00912C9B" w:rsidP="004759BC">
      <w:pPr>
        <w:jc w:val="both"/>
        <w:rPr>
          <w:rFonts w:ascii="Arial" w:hAnsi="Arial" w:cs="Arial"/>
          <w:b/>
          <w:sz w:val="24"/>
          <w:szCs w:val="24"/>
        </w:rPr>
      </w:pPr>
    </w:p>
    <w:p w14:paraId="66DD8E96" w14:textId="202B8983" w:rsidR="408DD010" w:rsidRDefault="408DD010" w:rsidP="4A8B821A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A8B821A">
        <w:rPr>
          <w:rFonts w:ascii="Arial" w:eastAsia="Arial" w:hAnsi="Arial" w:cs="Arial"/>
          <w:b/>
          <w:bCs/>
          <w:sz w:val="24"/>
          <w:szCs w:val="24"/>
        </w:rPr>
        <w:lastRenderedPageBreak/>
        <w:t>Report</w:t>
      </w:r>
    </w:p>
    <w:p w14:paraId="5B29F71A" w14:textId="77777777" w:rsidR="00A57E75" w:rsidRDefault="00A57E75" w:rsidP="4A8B821A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A57E75" w:rsidRPr="006F303F" w14:paraId="2F19BE0F" w14:textId="77777777" w:rsidTr="00537DDB">
        <w:trPr>
          <w:trHeight w:val="1254"/>
        </w:trPr>
        <w:tc>
          <w:tcPr>
            <w:tcW w:w="9394" w:type="dxa"/>
            <w:gridSpan w:val="2"/>
            <w:shd w:val="clear" w:color="auto" w:fill="DAEEF3" w:themeFill="accent5" w:themeFillTint="33"/>
            <w:vAlign w:val="center"/>
          </w:tcPr>
          <w:p w14:paraId="5E26F1AC" w14:textId="77777777" w:rsidR="00A57E75" w:rsidRPr="0057241C" w:rsidRDefault="00A57E75" w:rsidP="00537D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4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Baby Friendly Lead report</w:t>
            </w:r>
            <w:r w:rsidRPr="0057241C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17122B74" w14:textId="77777777" w:rsidR="00A57E75" w:rsidRPr="00921C0E" w:rsidRDefault="00A57E75" w:rsidP="00537D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33FDE">
              <w:rPr>
                <w:rFonts w:ascii="Arial" w:hAnsi="Arial" w:cs="Arial"/>
                <w:i/>
                <w:sz w:val="22"/>
                <w:szCs w:val="22"/>
              </w:rPr>
              <w:t>Please give a brief summary of progress made in the last year in relation to each of the standards below (maximum 500 words). No additional documents are required unless specifically requested.</w:t>
            </w:r>
          </w:p>
        </w:tc>
      </w:tr>
      <w:tr w:rsidR="00A57E75" w:rsidRPr="006F303F" w14:paraId="3C92AC3C" w14:textId="77777777" w:rsidTr="00537DDB">
        <w:trPr>
          <w:trHeight w:val="521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14:paraId="099D12C7" w14:textId="77777777" w:rsidR="00A57E75" w:rsidRPr="00EC6847" w:rsidRDefault="00A57E75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C684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9E62126" w14:textId="77777777" w:rsidR="00A57E75" w:rsidRPr="0057241C" w:rsidRDefault="00A57E75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A57E75" w:rsidRPr="006F303F" w14:paraId="7A629F22" w14:textId="77777777" w:rsidTr="00537DDB">
        <w:trPr>
          <w:trHeight w:val="2108"/>
        </w:trPr>
        <w:tc>
          <w:tcPr>
            <w:tcW w:w="9394" w:type="dxa"/>
            <w:gridSpan w:val="2"/>
          </w:tcPr>
          <w:p w14:paraId="61E6562F" w14:textId="77777777" w:rsidR="00A57E75" w:rsidRDefault="00A57E75" w:rsidP="00537DDB">
            <w:pPr>
              <w:rPr>
                <w:rFonts w:ascii="Arial" w:hAnsi="Arial" w:cs="Arial"/>
                <w:b/>
              </w:rPr>
            </w:pPr>
            <w:r w:rsidRPr="002D5D35">
              <w:rPr>
                <w:rFonts w:ascii="Arial" w:hAnsi="Arial" w:cs="Arial"/>
                <w:b/>
              </w:rPr>
              <w:t>Leadership</w:t>
            </w:r>
          </w:p>
          <w:p w14:paraId="5C85217D" w14:textId="77777777" w:rsidR="00A57E75" w:rsidRPr="00921C0E" w:rsidRDefault="00A57E75" w:rsidP="00537DDB">
            <w:pPr>
              <w:rPr>
                <w:rFonts w:ascii="Arial" w:hAnsi="Arial" w:cs="Arial"/>
                <w:bCs/>
              </w:rPr>
            </w:pPr>
          </w:p>
        </w:tc>
      </w:tr>
      <w:tr w:rsidR="00A57E75" w:rsidRPr="006F303F" w14:paraId="7E67B977" w14:textId="77777777" w:rsidTr="00537DDB">
        <w:trPr>
          <w:trHeight w:val="2108"/>
        </w:trPr>
        <w:tc>
          <w:tcPr>
            <w:tcW w:w="9394" w:type="dxa"/>
            <w:gridSpan w:val="2"/>
          </w:tcPr>
          <w:p w14:paraId="347FDCAE" w14:textId="77777777" w:rsidR="00A57E75" w:rsidRDefault="00A57E75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Culture</w:t>
            </w:r>
          </w:p>
          <w:p w14:paraId="2841C678" w14:textId="77777777" w:rsidR="00A57E75" w:rsidRPr="00921C0E" w:rsidRDefault="00A57E75" w:rsidP="00537DDB">
            <w:pPr>
              <w:rPr>
                <w:rFonts w:ascii="Arial" w:hAnsi="Arial" w:cs="Arial"/>
                <w:bCs/>
              </w:rPr>
            </w:pPr>
          </w:p>
        </w:tc>
      </w:tr>
      <w:tr w:rsidR="00A57E75" w:rsidRPr="006F303F" w14:paraId="70BCF9BE" w14:textId="77777777" w:rsidTr="00537DDB">
        <w:trPr>
          <w:trHeight w:val="2108"/>
        </w:trPr>
        <w:tc>
          <w:tcPr>
            <w:tcW w:w="9394" w:type="dxa"/>
            <w:gridSpan w:val="2"/>
          </w:tcPr>
          <w:p w14:paraId="6C42FC32" w14:textId="77777777" w:rsidR="00A57E75" w:rsidRDefault="00A57E75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</w:t>
            </w:r>
          </w:p>
          <w:p w14:paraId="60D1EEA4" w14:textId="77777777" w:rsidR="00A57E75" w:rsidRPr="00921C0E" w:rsidRDefault="00A57E75" w:rsidP="00537DDB">
            <w:pPr>
              <w:rPr>
                <w:rFonts w:ascii="Arial" w:hAnsi="Arial" w:cs="Arial"/>
                <w:bCs/>
              </w:rPr>
            </w:pPr>
          </w:p>
        </w:tc>
      </w:tr>
      <w:tr w:rsidR="00A57E75" w:rsidRPr="006F303F" w14:paraId="678FA11D" w14:textId="77777777" w:rsidTr="00537DDB">
        <w:trPr>
          <w:trHeight w:val="2108"/>
        </w:trPr>
        <w:tc>
          <w:tcPr>
            <w:tcW w:w="9394" w:type="dxa"/>
            <w:gridSpan w:val="2"/>
          </w:tcPr>
          <w:p w14:paraId="1CC5EB02" w14:textId="77777777" w:rsidR="00A57E75" w:rsidRDefault="00A57E75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Progression</w:t>
            </w:r>
          </w:p>
          <w:p w14:paraId="6FD55E4D" w14:textId="77777777" w:rsidR="00A57E75" w:rsidRPr="00921C0E" w:rsidRDefault="00A57E75" w:rsidP="00537DDB">
            <w:pPr>
              <w:rPr>
                <w:rFonts w:ascii="Arial" w:hAnsi="Arial" w:cs="Arial"/>
                <w:bCs/>
              </w:rPr>
            </w:pPr>
          </w:p>
        </w:tc>
      </w:tr>
    </w:tbl>
    <w:p w14:paraId="2CB542A1" w14:textId="77777777" w:rsidR="00A57E75" w:rsidRDefault="00A57E75" w:rsidP="00764744">
      <w:pPr>
        <w:spacing w:line="280" w:lineRule="exac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DBAB72F" w14:textId="77777777" w:rsidR="00A57E75" w:rsidRDefault="00A57E75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5FB51751" w14:textId="40C9EDF5" w:rsidR="00764744" w:rsidRDefault="00764744" w:rsidP="00764744">
      <w:pPr>
        <w:spacing w:line="280" w:lineRule="exact"/>
        <w:jc w:val="both"/>
        <w:rPr>
          <w:rFonts w:ascii="Arial" w:hAnsi="Arial" w:cs="Arial"/>
          <w:b/>
        </w:rPr>
      </w:pPr>
      <w:r w:rsidRPr="008301F8">
        <w:rPr>
          <w:rFonts w:ascii="Arial" w:hAnsi="Arial" w:cs="Arial"/>
          <w:b/>
        </w:rPr>
        <w:lastRenderedPageBreak/>
        <w:t>Breastfeeding statistics</w:t>
      </w:r>
    </w:p>
    <w:p w14:paraId="414C76FC" w14:textId="77777777" w:rsidR="00764744" w:rsidRDefault="00764744" w:rsidP="00764744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latest data in the table below – </w:t>
      </w:r>
      <w:r w:rsidRPr="008939CD">
        <w:rPr>
          <w:rFonts w:ascii="Arial" w:hAnsi="Arial" w:cs="Arial"/>
        </w:rPr>
        <w:t>in percentages only and covering an entire year of collection where possible.</w:t>
      </w:r>
      <w:r>
        <w:rPr>
          <w:rFonts w:ascii="Arial" w:hAnsi="Arial" w:cs="Arial"/>
        </w:rPr>
        <w:t xml:space="preserve"> </w:t>
      </w:r>
      <w:r w:rsidRPr="005F440D">
        <w:rPr>
          <w:rFonts w:ascii="Arial" w:hAnsi="Arial" w:cs="Arial"/>
          <w:color w:val="000000"/>
          <w:lang w:eastAsia="en-GB"/>
        </w:rPr>
        <w:t>More information about the data fields can be found here: </w:t>
      </w:r>
      <w:hyperlink r:id="rId11" w:tgtFrame="_blank" w:history="1">
        <w:r w:rsidRPr="003571ED">
          <w:rPr>
            <w:rFonts w:ascii="Arial" w:hAnsi="Arial" w:cs="Arial"/>
            <w:color w:val="0000FF"/>
            <w:sz w:val="20"/>
            <w:szCs w:val="20"/>
            <w:u w:val="single"/>
            <w:lang w:eastAsia="en-GB"/>
          </w:rPr>
          <w:t>unicef.org.uk/babyfriendly/baby-friendly-resources/implementing-standards-resources/neonatal-guide-to-the-standards/data-for-neonatal-units/</w:t>
        </w:r>
      </w:hyperlink>
      <w:r w:rsidRPr="003571ED">
        <w:rPr>
          <w:rFonts w:ascii="Arial" w:hAnsi="Arial" w:cs="Arial"/>
          <w:color w:val="000000"/>
          <w:sz w:val="20"/>
          <w:szCs w:val="20"/>
          <w:lang w:eastAsia="en-GB"/>
        </w:rPr>
        <w:t>   </w:t>
      </w:r>
    </w:p>
    <w:p w14:paraId="2D7D855A" w14:textId="77777777" w:rsidR="00764744" w:rsidRDefault="00764744" w:rsidP="00764744">
      <w:pPr>
        <w:spacing w:line="280" w:lineRule="exact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44" w:tblpY="1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781"/>
        <w:gridCol w:w="2877"/>
        <w:gridCol w:w="1559"/>
        <w:gridCol w:w="1559"/>
      </w:tblGrid>
      <w:tr w:rsidR="00F036F2" w:rsidRPr="00591F3F" w14:paraId="09EADD6F" w14:textId="77777777" w:rsidTr="006C0DE4">
        <w:trPr>
          <w:trHeight w:val="169"/>
        </w:trPr>
        <w:tc>
          <w:tcPr>
            <w:tcW w:w="6658" w:type="dxa"/>
            <w:gridSpan w:val="2"/>
            <w:shd w:val="clear" w:color="auto" w:fill="FFCC66"/>
            <w:vAlign w:val="center"/>
          </w:tcPr>
          <w:p w14:paraId="29FC51B0" w14:textId="77777777" w:rsidR="00F036F2" w:rsidRPr="003D40A0" w:rsidRDefault="00F036F2" w:rsidP="006C0DE4">
            <w:pPr>
              <w:pStyle w:val="Main"/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 w:rsidRPr="00591F3F">
              <w:rPr>
                <w:rFonts w:ascii="Arial" w:hAnsi="Arial" w:cs="Arial"/>
                <w:b/>
              </w:rPr>
              <w:t xml:space="preserve">Breastfeeding </w:t>
            </w:r>
            <w:r>
              <w:rPr>
                <w:rFonts w:ascii="Arial" w:hAnsi="Arial" w:cs="Arial"/>
                <w:b/>
              </w:rPr>
              <w:t>data</w:t>
            </w:r>
            <w:r w:rsidRPr="00591F3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FFCC66"/>
            <w:vAlign w:val="center"/>
          </w:tcPr>
          <w:p w14:paraId="4FD684FC" w14:textId="77777777" w:rsidR="00F036F2" w:rsidRPr="003D40A0" w:rsidRDefault="00F036F2" w:rsidP="006C0DE4">
            <w:pPr>
              <w:pStyle w:val="Main"/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</w:t>
            </w:r>
          </w:p>
        </w:tc>
        <w:tc>
          <w:tcPr>
            <w:tcW w:w="1559" w:type="dxa"/>
            <w:shd w:val="clear" w:color="auto" w:fill="FFCC66"/>
            <w:vAlign w:val="center"/>
          </w:tcPr>
          <w:p w14:paraId="73B88C4A" w14:textId="77777777" w:rsidR="00F036F2" w:rsidRPr="003D40A0" w:rsidRDefault="00F036F2" w:rsidP="006C0DE4">
            <w:pPr>
              <w:pStyle w:val="Main"/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 missing data</w:t>
            </w:r>
          </w:p>
        </w:tc>
      </w:tr>
      <w:tr w:rsidR="00F036F2" w:rsidRPr="00591F3F" w14:paraId="49B81C6D" w14:textId="77777777" w:rsidTr="006C0DE4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6658" w:type="dxa"/>
            <w:gridSpan w:val="2"/>
            <w:vAlign w:val="center"/>
          </w:tcPr>
          <w:p w14:paraId="123DAA31" w14:textId="77777777" w:rsidR="00F036F2" w:rsidRPr="00836458" w:rsidRDefault="00F036F2" w:rsidP="006C0DE4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Mothers expressing breastmilk during the first 24 hours following their admission to the neonatal unit </w:t>
            </w:r>
          </w:p>
        </w:tc>
        <w:tc>
          <w:tcPr>
            <w:tcW w:w="1559" w:type="dxa"/>
            <w:vAlign w:val="center"/>
          </w:tcPr>
          <w:p w14:paraId="62B6DC7C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C357437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</w:tr>
      <w:tr w:rsidR="00F036F2" w:rsidRPr="00591F3F" w14:paraId="29CE239C" w14:textId="77777777" w:rsidTr="006C0DE4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6658" w:type="dxa"/>
            <w:gridSpan w:val="2"/>
            <w:vAlign w:val="center"/>
          </w:tcPr>
          <w:p w14:paraId="37274F26" w14:textId="77777777" w:rsidR="00F036F2" w:rsidRPr="00836458" w:rsidRDefault="00F036F2" w:rsidP="006C0DE4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Babies receiving human milk in the first 24 hours after admission to the neonatal unit </w:t>
            </w:r>
          </w:p>
        </w:tc>
        <w:tc>
          <w:tcPr>
            <w:tcW w:w="1559" w:type="dxa"/>
            <w:vAlign w:val="center"/>
          </w:tcPr>
          <w:p w14:paraId="7A143E91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5B131BD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</w:tr>
      <w:tr w:rsidR="00F036F2" w:rsidRPr="00591F3F" w14:paraId="21449DDA" w14:textId="77777777" w:rsidTr="006C0DE4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6658" w:type="dxa"/>
            <w:gridSpan w:val="2"/>
            <w:vAlign w:val="center"/>
          </w:tcPr>
          <w:p w14:paraId="6438EC90" w14:textId="77777777" w:rsidR="00F036F2" w:rsidRPr="00836458" w:rsidRDefault="00F036F2" w:rsidP="006C0DE4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Babies receiving human milk when they leave the unit </w:t>
            </w:r>
          </w:p>
        </w:tc>
        <w:tc>
          <w:tcPr>
            <w:tcW w:w="1559" w:type="dxa"/>
            <w:vAlign w:val="center"/>
          </w:tcPr>
          <w:p w14:paraId="76D848CB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26D96F2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</w:tr>
      <w:tr w:rsidR="00F036F2" w:rsidRPr="00591F3F" w14:paraId="0E39AC99" w14:textId="77777777" w:rsidTr="006C0DE4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6658" w:type="dxa"/>
            <w:gridSpan w:val="2"/>
            <w:vAlign w:val="center"/>
          </w:tcPr>
          <w:p w14:paraId="6068892A" w14:textId="77777777" w:rsidR="00F036F2" w:rsidRPr="00836458" w:rsidRDefault="00F036F2" w:rsidP="006C0DE4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Mothers expressing when their baby leaves the unit </w:t>
            </w:r>
          </w:p>
        </w:tc>
        <w:tc>
          <w:tcPr>
            <w:tcW w:w="1559" w:type="dxa"/>
            <w:vAlign w:val="center"/>
          </w:tcPr>
          <w:p w14:paraId="2562E959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E9ED40C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</w:tr>
      <w:tr w:rsidR="00F036F2" w:rsidRPr="00591F3F" w14:paraId="6CDDB324" w14:textId="77777777" w:rsidTr="006C0DE4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6658" w:type="dxa"/>
            <w:gridSpan w:val="2"/>
            <w:vAlign w:val="center"/>
          </w:tcPr>
          <w:p w14:paraId="559F340F" w14:textId="77777777" w:rsidR="00F036F2" w:rsidRPr="00836458" w:rsidRDefault="00F036F2" w:rsidP="006C0DE4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Mothers breastfeeding their baby when they leave the unit </w:t>
            </w:r>
          </w:p>
        </w:tc>
        <w:tc>
          <w:tcPr>
            <w:tcW w:w="1559" w:type="dxa"/>
            <w:vAlign w:val="center"/>
          </w:tcPr>
          <w:p w14:paraId="579D126B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FD86D16" w14:textId="77777777" w:rsidR="00F036F2" w:rsidRPr="00591F3F" w:rsidRDefault="00F036F2" w:rsidP="006C0DE4">
            <w:pPr>
              <w:jc w:val="center"/>
              <w:rPr>
                <w:rFonts w:ascii="Arial" w:hAnsi="Arial" w:cs="Arial"/>
              </w:rPr>
            </w:pPr>
          </w:p>
        </w:tc>
      </w:tr>
      <w:tr w:rsidR="00F036F2" w:rsidRPr="00591F3F" w14:paraId="76AC3DDE" w14:textId="77777777" w:rsidTr="006C0DE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781" w:type="dxa"/>
            <w:shd w:val="clear" w:color="auto" w:fill="FFCC66"/>
            <w:vAlign w:val="center"/>
          </w:tcPr>
          <w:p w14:paraId="102E573B" w14:textId="77777777" w:rsidR="00F036F2" w:rsidRPr="00591F3F" w:rsidRDefault="00F036F2" w:rsidP="006C0DE4">
            <w:pPr>
              <w:rPr>
                <w:rFonts w:ascii="Arial" w:hAnsi="Arial" w:cs="Arial"/>
              </w:rPr>
            </w:pPr>
            <w:r w:rsidRPr="00591F3F">
              <w:rPr>
                <w:rFonts w:ascii="Arial" w:hAnsi="Arial" w:cs="Arial"/>
              </w:rPr>
              <w:t>Period of collection</w:t>
            </w:r>
            <w:r w:rsidRPr="00591F3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95" w:type="dxa"/>
            <w:gridSpan w:val="3"/>
            <w:vAlign w:val="center"/>
          </w:tcPr>
          <w:p w14:paraId="5CD51C51" w14:textId="77777777" w:rsidR="00F036F2" w:rsidRPr="00591F3F" w:rsidRDefault="00F036F2" w:rsidP="006C0DE4">
            <w:pPr>
              <w:rPr>
                <w:rFonts w:ascii="Arial" w:hAnsi="Arial" w:cs="Arial"/>
              </w:rPr>
            </w:pPr>
          </w:p>
        </w:tc>
      </w:tr>
    </w:tbl>
    <w:p w14:paraId="3C55286A" w14:textId="77777777" w:rsidR="00F036F2" w:rsidRDefault="00F036F2" w:rsidP="00764744">
      <w:pPr>
        <w:spacing w:line="280" w:lineRule="exact"/>
        <w:jc w:val="both"/>
        <w:rPr>
          <w:rFonts w:ascii="Arial" w:hAnsi="Arial" w:cs="Arial"/>
        </w:rPr>
      </w:pPr>
    </w:p>
    <w:p w14:paraId="4670C0DD" w14:textId="77777777" w:rsidR="00764744" w:rsidRDefault="00764744" w:rsidP="00016D2D">
      <w:pPr>
        <w:spacing w:line="280" w:lineRule="exact"/>
        <w:jc w:val="both"/>
        <w:rPr>
          <w:rFonts w:ascii="Arial" w:hAnsi="Arial" w:cs="Arial"/>
          <w:b/>
        </w:rPr>
      </w:pPr>
    </w:p>
    <w:p w14:paraId="451FF651" w14:textId="3C59A7DD" w:rsidR="00D53B2A" w:rsidRPr="00D150BE" w:rsidRDefault="004759BC" w:rsidP="00BC51E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D53B2A" w:rsidRPr="00D150BE">
        <w:rPr>
          <w:rFonts w:ascii="Arial" w:hAnsi="Arial" w:cs="Arial"/>
          <w:i/>
        </w:rPr>
        <w:t xml:space="preserve">lease tell us about how the breastfeeding data has changed in the period that the service has had a </w:t>
      </w:r>
      <w:proofErr w:type="gramStart"/>
      <w:r w:rsidR="00D53B2A" w:rsidRPr="00D150BE">
        <w:rPr>
          <w:rFonts w:ascii="Arial" w:hAnsi="Arial" w:cs="Arial"/>
          <w:i/>
        </w:rPr>
        <w:t>Gold</w:t>
      </w:r>
      <w:proofErr w:type="gramEnd"/>
      <w:r w:rsidR="00D53B2A" w:rsidRPr="00D150BE">
        <w:rPr>
          <w:rFonts w:ascii="Arial" w:hAnsi="Arial" w:cs="Arial"/>
          <w:i/>
        </w:rPr>
        <w:t xml:space="preserve"> award.</w:t>
      </w:r>
    </w:p>
    <w:p w14:paraId="763953C5" w14:textId="77777777" w:rsidR="00D53B2A" w:rsidRDefault="00D53B2A" w:rsidP="00BC51E7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72" w:tblpY="10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134"/>
        <w:gridCol w:w="993"/>
        <w:gridCol w:w="965"/>
        <w:gridCol w:w="1032"/>
        <w:gridCol w:w="1073"/>
        <w:gridCol w:w="1142"/>
      </w:tblGrid>
      <w:tr w:rsidR="00D53B2A" w:rsidRPr="000261D6" w14:paraId="13DB8F65" w14:textId="77777777" w:rsidTr="00D53B2A">
        <w:trPr>
          <w:trHeight w:val="264"/>
        </w:trPr>
        <w:tc>
          <w:tcPr>
            <w:tcW w:w="1555" w:type="dxa"/>
            <w:vMerge w:val="restart"/>
            <w:shd w:val="clear" w:color="auto" w:fill="FFE696"/>
            <w:vAlign w:val="center"/>
          </w:tcPr>
          <w:p w14:paraId="104F9E50" w14:textId="77777777" w:rsidR="00D53B2A" w:rsidRPr="000261D6" w:rsidRDefault="00D53B2A" w:rsidP="00D53B2A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614" w:type="dxa"/>
            <w:gridSpan w:val="7"/>
            <w:shd w:val="clear" w:color="auto" w:fill="FFE696"/>
            <w:vAlign w:val="center"/>
          </w:tcPr>
          <w:p w14:paraId="59790C59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D53B2A" w:rsidRPr="000261D6" w14:paraId="2695202D" w14:textId="77777777" w:rsidTr="00D53B2A">
        <w:trPr>
          <w:trHeight w:val="26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6918E018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E696"/>
            <w:vAlign w:val="center"/>
          </w:tcPr>
          <w:p w14:paraId="7A59E0B7" w14:textId="77777777" w:rsidR="00D53B2A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14:paraId="650ED12D" w14:textId="77777777" w:rsidR="00D53B2A" w:rsidRPr="00D53B2A" w:rsidRDefault="00D53B2A" w:rsidP="00D53B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B2A">
              <w:rPr>
                <w:rFonts w:ascii="Arial" w:hAnsi="Arial" w:cs="Arial"/>
                <w:b/>
                <w:sz w:val="16"/>
                <w:szCs w:val="16"/>
              </w:rPr>
              <w:t>Gold award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47B9F91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15A52697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7BC62912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7C229CE8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6EA7CC5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7CC18195" w14:textId="77777777" w:rsidR="00D53B2A" w:rsidRPr="000261D6" w:rsidRDefault="00D53B2A" w:rsidP="00D53B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CC0C20" w:rsidRPr="000261D6" w14:paraId="42C7A5C7" w14:textId="77777777" w:rsidTr="00CC0C20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01951" w14:textId="555019F7" w:rsidR="00CC0C20" w:rsidRPr="000261D6" w:rsidRDefault="00CC0C20" w:rsidP="00CC0C20">
            <w:pPr>
              <w:rPr>
                <w:rFonts w:ascii="Arial" w:hAnsi="Arial" w:cs="Arial"/>
                <w:b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Mothers expressing breastmilk during the first 24 hours following their admission to the neonatal unit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81065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9AF9C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D2C100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C42E1DD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CDF8BFC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70A454C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0114D19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</w:tr>
      <w:tr w:rsidR="00CC0C20" w:rsidRPr="000261D6" w14:paraId="75918CED" w14:textId="77777777" w:rsidTr="00CC0C20">
        <w:tblPrEx>
          <w:tblCellMar>
            <w:top w:w="79" w:type="dxa"/>
            <w:bottom w:w="79" w:type="dxa"/>
          </w:tblCellMar>
        </w:tblPrEx>
        <w:trPr>
          <w:trHeight w:val="15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F9A24" w14:textId="28F09681" w:rsidR="00CC0C20" w:rsidRPr="000261D6" w:rsidRDefault="00CC0C20" w:rsidP="00CC0C20">
            <w:pPr>
              <w:rPr>
                <w:rFonts w:ascii="Arial" w:hAnsi="Arial" w:cs="Arial"/>
                <w:b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Babies receiving human milk in the first 24 hours after admission to the neonatal unit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38F832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67AF2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F7638B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DB285DD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4C65C3B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8CD2151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084111E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</w:tr>
      <w:tr w:rsidR="00CC0C20" w:rsidRPr="000261D6" w14:paraId="69886576" w14:textId="77777777" w:rsidTr="00D53B2A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683DCCEB" w14:textId="695ED1EC" w:rsidR="00CC0C20" w:rsidRPr="00D53B2A" w:rsidRDefault="00CC0C20" w:rsidP="00CC0C20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Babies receiving </w:t>
            </w: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human milk when they leave the unit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B5393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20013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F9B24C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339B579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7F3AEB6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A824818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314A19A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</w:tr>
      <w:tr w:rsidR="00CC0C20" w:rsidRPr="000261D6" w14:paraId="1D8935E8" w14:textId="77777777" w:rsidTr="00D53B2A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6C366B73" w14:textId="5460EA15" w:rsidR="00CC0C20" w:rsidRPr="00D53B2A" w:rsidRDefault="00CC0C20" w:rsidP="00CC0C20">
            <w:pPr>
              <w:rPr>
                <w:rFonts w:ascii="Arial" w:hAnsi="Arial" w:cs="Arial"/>
                <w:sz w:val="20"/>
                <w:szCs w:val="20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Mothers expressing when their baby leaves the unit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51B20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EA0AB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56BEAD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2DDC4AB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0CEBB72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5F9F0C3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0963559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</w:tr>
      <w:tr w:rsidR="00CC0C20" w:rsidRPr="000261D6" w14:paraId="24197055" w14:textId="77777777" w:rsidTr="00D53B2A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587488C5" w14:textId="25010EA8" w:rsidR="00CC0C20" w:rsidRPr="00836458" w:rsidRDefault="00CC0C20" w:rsidP="00CC0C2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364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Mothers breastfeeding their baby when they leave the unit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FDC77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96E1D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F220CF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3E1699C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99D594A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47760FF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2D0ECCF" w14:textId="77777777" w:rsidR="00CC0C20" w:rsidRPr="00BA1150" w:rsidRDefault="00CC0C20" w:rsidP="00CC0C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E5BCF5" w14:textId="77777777" w:rsidR="00D53B2A" w:rsidRDefault="00D53B2A" w:rsidP="00BC51E7">
      <w:pPr>
        <w:jc w:val="both"/>
        <w:rPr>
          <w:rFonts w:ascii="Arial" w:hAnsi="Arial" w:cs="Arial"/>
          <w:b/>
        </w:rPr>
      </w:pPr>
    </w:p>
    <w:p w14:paraId="62029A0D" w14:textId="4CB92849" w:rsidR="004759BC" w:rsidRDefault="0003D63F" w:rsidP="4A8B821A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A8B821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Data trends</w:t>
      </w:r>
    </w:p>
    <w:p w14:paraId="48F7AC83" w14:textId="46DDC130" w:rsidR="004759BC" w:rsidRDefault="004759BC" w:rsidP="4A8B821A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D98E630" w14:textId="6C9A2685" w:rsidR="004759BC" w:rsidRDefault="0003D63F" w:rsidP="4A8B821A">
      <w:pPr>
        <w:jc w:val="both"/>
        <w:rPr>
          <w:rFonts w:ascii="Arial" w:eastAsia="Arial" w:hAnsi="Arial" w:cs="Arial"/>
          <w:color w:val="000000" w:themeColor="text1"/>
        </w:rPr>
      </w:pPr>
      <w:r w:rsidRPr="4A8B821A">
        <w:rPr>
          <w:rFonts w:ascii="Arial" w:eastAsia="Arial" w:hAnsi="Arial" w:cs="Arial"/>
          <w:i/>
          <w:iCs/>
          <w:color w:val="000000" w:themeColor="text1"/>
        </w:rPr>
        <w:t xml:space="preserve">Please </w:t>
      </w:r>
      <w:proofErr w:type="spellStart"/>
      <w:r w:rsidRPr="4A8B821A">
        <w:rPr>
          <w:rFonts w:ascii="Arial" w:eastAsia="Arial" w:hAnsi="Arial" w:cs="Arial"/>
          <w:i/>
          <w:iCs/>
          <w:color w:val="000000" w:themeColor="text1"/>
        </w:rPr>
        <w:t>summarise</w:t>
      </w:r>
      <w:proofErr w:type="spellEnd"/>
      <w:r w:rsidRPr="4A8B821A">
        <w:rPr>
          <w:rFonts w:ascii="Arial" w:eastAsia="Arial" w:hAnsi="Arial" w:cs="Arial"/>
          <w:i/>
          <w:iCs/>
          <w:color w:val="000000" w:themeColor="text1"/>
        </w:rPr>
        <w:t xml:space="preserve"> trends in the data since the service achieved the Gold award.</w:t>
      </w:r>
    </w:p>
    <w:p w14:paraId="688D8ECA" w14:textId="17E28D23" w:rsidR="004759BC" w:rsidRDefault="004759BC" w:rsidP="4A8B821A">
      <w:pPr>
        <w:jc w:val="both"/>
        <w:rPr>
          <w:rFonts w:ascii="Arial" w:eastAsia="Arial" w:hAnsi="Arial" w:cs="Arial"/>
          <w:color w:val="000000" w:themeColor="text1"/>
        </w:rPr>
      </w:pPr>
    </w:p>
    <w:p w14:paraId="5BBA17CA" w14:textId="18552B45" w:rsidR="004759BC" w:rsidRDefault="004759BC" w:rsidP="4A8B821A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B180B" w14:paraId="118FD93C" w14:textId="77777777" w:rsidTr="00180A56">
        <w:trPr>
          <w:trHeight w:val="6999"/>
        </w:trPr>
        <w:tc>
          <w:tcPr>
            <w:tcW w:w="9394" w:type="dxa"/>
          </w:tcPr>
          <w:p w14:paraId="062D43D4" w14:textId="77777777" w:rsidR="000B180B" w:rsidRDefault="000B180B" w:rsidP="00A57E7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CF5C0AA" w14:textId="77777777" w:rsidR="00520989" w:rsidRDefault="00520989">
      <w:pPr>
        <w:rPr>
          <w:rFonts w:ascii="Arial" w:hAnsi="Arial" w:cs="Arial"/>
          <w:b/>
          <w:sz w:val="24"/>
          <w:szCs w:val="24"/>
        </w:rPr>
      </w:pPr>
      <w:r w:rsidRPr="4A8B821A">
        <w:rPr>
          <w:rFonts w:ascii="Arial" w:hAnsi="Arial" w:cs="Arial"/>
          <w:b/>
          <w:bCs/>
          <w:sz w:val="24"/>
          <w:szCs w:val="24"/>
        </w:rPr>
        <w:br w:type="page"/>
      </w:r>
    </w:p>
    <w:p w14:paraId="4CB9528C" w14:textId="77777777" w:rsidR="00016D2D" w:rsidRDefault="00016D2D" w:rsidP="00016D2D">
      <w:pPr>
        <w:spacing w:before="120" w:after="12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lastRenderedPageBreak/>
        <w:t>Latest audit results</w:t>
      </w:r>
    </w:p>
    <w:p w14:paraId="7CA0A969" w14:textId="422C6F9E" w:rsidR="00016D2D" w:rsidRDefault="00016D2D" w:rsidP="00016D2D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</w:rPr>
        <w:t xml:space="preserve">Please note that your audit should have been carried out on a random sample of staff (or all staff), not just on those who have completed the training, and a random sample of mothers.  </w:t>
      </w:r>
      <w:r>
        <w:rPr>
          <w:rFonts w:ascii="Arial" w:hAnsi="Arial" w:cs="Arial"/>
          <w:i/>
          <w:lang w:val="en-GB"/>
        </w:rPr>
        <w:t xml:space="preserve">The question numbers relate to the questions numbers in the relevant audit tool. </w:t>
      </w:r>
    </w:p>
    <w:p w14:paraId="7993ECCD" w14:textId="77777777" w:rsidR="0096422E" w:rsidRPr="006F303F" w:rsidRDefault="0096422E" w:rsidP="0096422E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5"/>
      </w:tblGrid>
      <w:tr w:rsidR="0096422E" w:rsidRPr="006F303F" w14:paraId="79AC995B" w14:textId="77777777">
        <w:trPr>
          <w:trHeight w:val="465"/>
        </w:trPr>
        <w:tc>
          <w:tcPr>
            <w:tcW w:w="7797" w:type="dxa"/>
            <w:shd w:val="clear" w:color="auto" w:fill="E6E6E6"/>
            <w:vAlign w:val="center"/>
          </w:tcPr>
          <w:p w14:paraId="3AF062EB" w14:textId="77777777" w:rsidR="0096422E" w:rsidRPr="006F303F" w:rsidDel="008301F8" w:rsidRDefault="0096422E">
            <w:pPr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Number of staff included in audit: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FA152" w14:textId="77777777" w:rsidR="0096422E" w:rsidRPr="006F303F" w:rsidRDefault="009642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6422E" w:rsidRPr="006F303F" w14:paraId="44D5A306" w14:textId="77777777">
        <w:trPr>
          <w:trHeight w:val="485"/>
        </w:trPr>
        <w:tc>
          <w:tcPr>
            <w:tcW w:w="7797" w:type="dxa"/>
            <w:shd w:val="clear" w:color="auto" w:fill="E6E6E6"/>
            <w:vAlign w:val="center"/>
          </w:tcPr>
          <w:p w14:paraId="6D843EB4" w14:textId="77777777" w:rsidR="0096422E" w:rsidRPr="006F303F" w:rsidDel="008301F8" w:rsidRDefault="0096422E">
            <w:pPr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Number of breastfeeding mothers included in audit:</w:t>
            </w:r>
            <w:r w:rsidRPr="006F303F" w:rsidDel="00EB6F2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668F8" w14:textId="77777777" w:rsidR="0096422E" w:rsidRPr="006F303F" w:rsidRDefault="009642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6422E" w:rsidRPr="006F303F" w14:paraId="7F522E1E" w14:textId="77777777">
        <w:trPr>
          <w:trHeight w:val="455"/>
        </w:trPr>
        <w:tc>
          <w:tcPr>
            <w:tcW w:w="7797" w:type="dxa"/>
            <w:shd w:val="clear" w:color="auto" w:fill="E6E6E6"/>
            <w:vAlign w:val="center"/>
          </w:tcPr>
          <w:p w14:paraId="12419E5A" w14:textId="77777777" w:rsidR="0096422E" w:rsidRPr="006F303F" w:rsidDel="008301F8" w:rsidRDefault="0096422E">
            <w:pPr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Number of formula feeding mothers included in audit: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4926C" w14:textId="77777777" w:rsidR="0096422E" w:rsidRPr="006F303F" w:rsidRDefault="0096422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0EC042E4" w14:textId="77777777" w:rsidR="0096422E" w:rsidRDefault="0096422E" w:rsidP="0096422E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</w:p>
    <w:p w14:paraId="3A901835" w14:textId="77777777" w:rsidR="00016D2D" w:rsidRDefault="00016D2D" w:rsidP="00016D2D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shd w:val="clear" w:color="auto" w:fill="00FFFF"/>
        <w:tblLook w:val="01E0" w:firstRow="1" w:lastRow="1" w:firstColumn="1" w:lastColumn="1" w:noHBand="0" w:noVBand="0"/>
      </w:tblPr>
      <w:tblGrid>
        <w:gridCol w:w="9286"/>
      </w:tblGrid>
      <w:tr w:rsidR="00016D2D" w14:paraId="194E9B7F" w14:textId="77777777">
        <w:trPr>
          <w:trHeight w:val="567"/>
        </w:trPr>
        <w:tc>
          <w:tcPr>
            <w:tcW w:w="940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auto" w:fill="00FFFF"/>
            <w:vAlign w:val="center"/>
          </w:tcPr>
          <w:p w14:paraId="44FD74DB" w14:textId="77777777" w:rsidR="00016D2D" w:rsidRPr="00321B8C" w:rsidRDefault="00016D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Standard 1 – </w:t>
            </w:r>
            <w:r w:rsidRPr="00321B8C">
              <w:rPr>
                <w:rFonts w:ascii="Arial" w:hAnsi="Arial" w:cs="Arial"/>
                <w:b/>
              </w:rPr>
              <w:t>Support parents to have a close and loving relationship</w:t>
            </w:r>
          </w:p>
          <w:p w14:paraId="4A78D9F6" w14:textId="77777777" w:rsidR="00016D2D" w:rsidRDefault="00016D2D">
            <w:pPr>
              <w:jc w:val="both"/>
              <w:rPr>
                <w:rFonts w:ascii="Arial" w:hAnsi="Arial" w:cs="Arial"/>
                <w:b/>
              </w:rPr>
            </w:pPr>
            <w:r w:rsidRPr="00321B8C">
              <w:rPr>
                <w:rFonts w:ascii="Arial" w:hAnsi="Arial" w:cs="Arial"/>
                <w:b/>
              </w:rPr>
              <w:t>with their baby</w:t>
            </w:r>
          </w:p>
        </w:tc>
      </w:tr>
    </w:tbl>
    <w:p w14:paraId="77B0048A" w14:textId="77777777" w:rsidR="00016D2D" w:rsidRDefault="00016D2D" w:rsidP="00016D2D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016D2D" w:rsidRPr="00664CC5" w14:paraId="452C981D" w14:textId="77777777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AB252F" w14:textId="77777777" w:rsidR="00016D2D" w:rsidRPr="00664CC5" w:rsidRDefault="00016D2D">
            <w:pPr>
              <w:rPr>
                <w:rFonts w:ascii="Arial" w:hAnsi="Arial" w:cs="Arial"/>
                <w:lang w:val="en-GB"/>
              </w:rPr>
            </w:pPr>
            <w:r w:rsidRPr="00664CC5">
              <w:rPr>
                <w:rFonts w:ascii="Arial" w:hAnsi="Arial" w:cs="Arial"/>
                <w:b/>
                <w:lang w:val="en-GB"/>
              </w:rPr>
              <w:t>Staff understand…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EBE4A13" w14:textId="77777777" w:rsidR="00016D2D" w:rsidRPr="00664CC5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664CC5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664CC5" w14:paraId="1944AC70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AD468E0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1a. The importance of developing a close and loving relationship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1C83923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7763B5D3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7A980B6B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1b. Why this is particularly important on the neonatal unit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5FAF3B2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7ED2C6C9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34867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1c. How to support this process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D6EDB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77C41B7F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F757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1d. Why skin contact/kangaroo care is important for preterm/sick babies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DBB38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57B7A568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FD445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 xml:space="preserve">1e. How to support parents </w:t>
            </w:r>
            <w:r>
              <w:rPr>
                <w:rFonts w:ascii="Arial" w:hAnsi="Arial" w:cs="Arial"/>
                <w:lang w:val="en-GB"/>
              </w:rPr>
              <w:t>who are bottle feeding to bottle feed responsively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1BBB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463D2C1F" w14:textId="77777777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5163C5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  <w:r w:rsidRPr="008C15FA">
              <w:rPr>
                <w:rFonts w:ascii="Arial" w:hAnsi="Arial" w:cs="Arial"/>
                <w:b/>
                <w:lang w:val="en-GB"/>
              </w:rPr>
              <w:t>All mothers were….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6D4001" w14:textId="77777777" w:rsidR="00016D2D" w:rsidRPr="008C15FA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8C15FA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8C15FA" w14:paraId="76802645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27F39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1a. supported to get to know her baby in the early days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7F01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3D4643CD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2D492E43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1b. had the importance of this explained to her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B808A4B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2E7529CF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3E052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1c. had skin to skin contact with her baby as early and as often as possible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18340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37E2574C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1D4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1d. supported to give EBM by bottle (mothers providing EBM for their baby)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004BC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2E404800" w14:textId="77777777">
        <w:trPr>
          <w:trHeight w:val="454"/>
        </w:trPr>
        <w:tc>
          <w:tcPr>
            <w:tcW w:w="7353" w:type="dxa"/>
            <w:shd w:val="clear" w:color="auto" w:fill="CCFFFF"/>
            <w:vAlign w:val="center"/>
          </w:tcPr>
          <w:p w14:paraId="013BBE87" w14:textId="77777777" w:rsidR="00016D2D" w:rsidRPr="008C15FA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8C15FA">
              <w:rPr>
                <w:rFonts w:ascii="Arial" w:hAnsi="Arial" w:cs="Arial"/>
                <w:b/>
                <w:lang w:val="en-GB"/>
              </w:rPr>
              <w:lastRenderedPageBreak/>
              <w:t>Bottle feeding mothers were….</w:t>
            </w:r>
          </w:p>
        </w:tc>
        <w:tc>
          <w:tcPr>
            <w:tcW w:w="2052" w:type="dxa"/>
            <w:shd w:val="clear" w:color="auto" w:fill="CCFFFF"/>
            <w:vAlign w:val="center"/>
          </w:tcPr>
          <w:p w14:paraId="6C08F232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304D7AE5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7316F34D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 xml:space="preserve">1d. given information on how to </w:t>
            </w:r>
            <w:r>
              <w:rPr>
                <w:rFonts w:ascii="Arial" w:hAnsi="Arial" w:cs="Arial"/>
                <w:lang w:val="en-GB"/>
              </w:rPr>
              <w:t>feed her baby responsively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280BFDE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8C15FA" w14:paraId="48A5D933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27707577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1e. shown to make up her baby’s feeds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0571AA4" w14:textId="77777777" w:rsidR="00016D2D" w:rsidRPr="008C15F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D8A4848" w14:textId="77777777" w:rsidR="00016D2D" w:rsidRDefault="00016D2D" w:rsidP="00016D2D">
      <w:pPr>
        <w:jc w:val="both"/>
        <w:rPr>
          <w:rFonts w:ascii="Arial" w:hAnsi="Arial" w:cs="Arial"/>
        </w:rPr>
      </w:pPr>
    </w:p>
    <w:p w14:paraId="5D03A1F6" w14:textId="77777777" w:rsidR="00016D2D" w:rsidRDefault="00016D2D" w:rsidP="00016D2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00FF"/>
        <w:tblLook w:val="01E0" w:firstRow="1" w:lastRow="1" w:firstColumn="1" w:lastColumn="1" w:noHBand="0" w:noVBand="0"/>
      </w:tblPr>
      <w:tblGrid>
        <w:gridCol w:w="9296"/>
      </w:tblGrid>
      <w:tr w:rsidR="00016D2D" w14:paraId="7B90ADD3" w14:textId="77777777">
        <w:trPr>
          <w:trHeight w:val="598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</w:tcPr>
          <w:p w14:paraId="6F692FDC" w14:textId="77777777" w:rsidR="00016D2D" w:rsidRPr="00321B8C" w:rsidRDefault="00016D2D">
            <w:pPr>
              <w:spacing w:line="28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Standard 2 </w:t>
            </w:r>
            <w:r w:rsidRPr="00321B8C">
              <w:rPr>
                <w:rFonts w:ascii="Arial" w:hAnsi="Arial" w:cs="Arial"/>
                <w:b/>
              </w:rPr>
              <w:t>Enable babies to receive breastmilk and to breastfeed</w:t>
            </w:r>
          </w:p>
          <w:p w14:paraId="315DEE6E" w14:textId="77777777" w:rsidR="00016D2D" w:rsidRDefault="00016D2D">
            <w:pPr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321B8C">
              <w:rPr>
                <w:rFonts w:ascii="Arial" w:hAnsi="Arial" w:cs="Arial"/>
                <w:b/>
              </w:rPr>
              <w:t>when possible</w:t>
            </w:r>
          </w:p>
        </w:tc>
      </w:tr>
    </w:tbl>
    <w:p w14:paraId="78697CDF" w14:textId="77777777" w:rsidR="00016D2D" w:rsidRDefault="00016D2D" w:rsidP="00016D2D">
      <w:pPr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016D2D" w:rsidRPr="00664CC5" w14:paraId="5CE95C1E" w14:textId="77777777">
        <w:trPr>
          <w:trHeight w:val="454"/>
        </w:trPr>
        <w:tc>
          <w:tcPr>
            <w:tcW w:w="7353" w:type="dxa"/>
            <w:shd w:val="clear" w:color="auto" w:fill="FFC8FF"/>
            <w:vAlign w:val="center"/>
          </w:tcPr>
          <w:p w14:paraId="01E875B8" w14:textId="77777777" w:rsidR="00016D2D" w:rsidRPr="00664CC5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664CC5">
              <w:rPr>
                <w:rFonts w:ascii="Arial" w:hAnsi="Arial" w:cs="Arial"/>
                <w:b/>
                <w:lang w:val="en-GB"/>
              </w:rPr>
              <w:t>Standard 2. Staff can describe/demonstrate….</w:t>
            </w:r>
          </w:p>
        </w:tc>
        <w:tc>
          <w:tcPr>
            <w:tcW w:w="2052" w:type="dxa"/>
            <w:shd w:val="clear" w:color="auto" w:fill="FFC8FF"/>
            <w:vAlign w:val="center"/>
          </w:tcPr>
          <w:p w14:paraId="4DF8CD50" w14:textId="77777777" w:rsidR="00016D2D" w:rsidRPr="00664CC5" w:rsidRDefault="00016D2D">
            <w:pPr>
              <w:rPr>
                <w:rFonts w:ascii="Arial" w:hAnsi="Arial" w:cs="Arial"/>
                <w:lang w:val="en-GB"/>
              </w:rPr>
            </w:pPr>
            <w:r w:rsidRPr="00664CC5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664CC5" w14:paraId="749550AB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7F7FC482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2a. Why breastmilk is particularly important for preterm babies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3A2B8B8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1AB52B34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4AA8E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2b. How to help a mother initiate lactation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FDBEF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7359B4C9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73964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2c. How to help a mother maintain her milk supply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18074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2912ABC8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3796A45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2d. How to support a mother to make the transition to breastfeeding her baby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3EEBE97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47BFC773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4C54D41F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2e. The key principles of positioning and attachment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D5A9980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5E5AC225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23535BAC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2f. How babies attach to the breast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FF0A79B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6B872F73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AD6E14D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2g. The signs of effective attachment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08E3B57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71B82516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3C344D7C" w14:textId="77777777" w:rsidR="00016D2D" w:rsidRPr="001E526B" w:rsidDel="00E44AD2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2h. Why effective attachment is important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D8D530E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48CB7350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4073B780" w14:textId="77777777" w:rsidR="00016D2D" w:rsidRPr="001E526B" w:rsidDel="00E44AD2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2i. Why hand expressing is useful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25382BE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59B3CEC6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4013980F" w14:textId="77777777" w:rsidR="00016D2D" w:rsidRPr="001E526B" w:rsidDel="00E44AD2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2j. How to support a mother with hand expressing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ABD42AD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02546529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6210594B" w14:textId="77777777" w:rsidR="00016D2D" w:rsidRPr="001E526B" w:rsidDel="00E44AD2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2k. How to support a mother to make the transition to responsive/modified responsive feeding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83E8A82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399D0D8D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7AB997C1" w14:textId="77777777" w:rsidR="00016D2D" w:rsidRPr="001E526B" w:rsidRDefault="00016D2D">
            <w:r w:rsidRPr="001E526B">
              <w:rPr>
                <w:rFonts w:ascii="Arial" w:hAnsi="Arial" w:cs="Arial"/>
                <w:lang w:val="en-GB"/>
              </w:rPr>
              <w:t>2l. The signs that a baby is receiving enough breastmilk</w:t>
            </w:r>
          </w:p>
        </w:tc>
        <w:tc>
          <w:tcPr>
            <w:tcW w:w="2052" w:type="dxa"/>
            <w:shd w:val="clear" w:color="auto" w:fill="auto"/>
          </w:tcPr>
          <w:p w14:paraId="3CFFBA5B" w14:textId="77777777" w:rsidR="00016D2D" w:rsidRDefault="00016D2D"/>
        </w:tc>
      </w:tr>
      <w:tr w:rsidR="00016D2D" w:rsidRPr="00664CC5" w14:paraId="7E169270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91DA18E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2m. Why it is important to avoid allowing advertising of formula milks in the health care system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0CB9B6D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464FB9CC" w14:textId="77777777">
        <w:tblPrEx>
          <w:tblCellMar>
            <w:top w:w="108" w:type="dxa"/>
            <w:bottom w:w="108" w:type="dxa"/>
          </w:tblCellMar>
        </w:tblPrEx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FFC8FF"/>
            <w:vAlign w:val="center"/>
          </w:tcPr>
          <w:p w14:paraId="42FCDDD4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  <w:r w:rsidRPr="00CC208A">
              <w:rPr>
                <w:rFonts w:ascii="Arial" w:hAnsi="Arial" w:cs="Arial"/>
                <w:b/>
                <w:lang w:val="en-GB"/>
              </w:rPr>
              <w:lastRenderedPageBreak/>
              <w:t>Mothers confirmed that they….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C8FF"/>
            <w:vAlign w:val="center"/>
          </w:tcPr>
          <w:p w14:paraId="79D6F3B1" w14:textId="77777777" w:rsidR="00016D2D" w:rsidRPr="00CC208A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CC208A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CC208A" w14:paraId="1835A1F2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A18B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 xml:space="preserve">2a. had the importance of breastmilk explained 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D5AEB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085599ED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C9279B6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2b. were supported to start expressing as soon as possible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541FD1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13E8641E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DC75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2c. were shown how to express by hand and pump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59A9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5914B542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5557D75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2d. know how to ensure a good milk supply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BBAD1F0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39EEC204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0A7A9359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2e. had support to keep expressing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B73862A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466674DC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1795D53E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2f. had support with breastfeeding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A22716E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592BD278" w14:textId="77777777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639DE4FA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2g. were prepared for going home with the baby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B66287B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3632FE" w14:textId="77777777" w:rsidR="00016D2D" w:rsidRDefault="00016D2D" w:rsidP="00016D2D">
      <w:pPr>
        <w:jc w:val="both"/>
        <w:rPr>
          <w:rFonts w:ascii="Arial" w:hAnsi="Arial" w:cs="Arial"/>
          <w:sz w:val="18"/>
        </w:rPr>
      </w:pPr>
    </w:p>
    <w:p w14:paraId="174EF53F" w14:textId="77777777" w:rsidR="00016D2D" w:rsidRDefault="00016D2D" w:rsidP="00016D2D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CC00"/>
        <w:tblLook w:val="01E0" w:firstRow="1" w:lastRow="1" w:firstColumn="1" w:lastColumn="1" w:noHBand="0" w:noVBand="0"/>
      </w:tblPr>
      <w:tblGrid>
        <w:gridCol w:w="9286"/>
      </w:tblGrid>
      <w:tr w:rsidR="00016D2D" w14:paraId="1E156132" w14:textId="77777777">
        <w:trPr>
          <w:trHeight w:val="612"/>
        </w:trPr>
        <w:tc>
          <w:tcPr>
            <w:tcW w:w="936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CC00"/>
            <w:vAlign w:val="center"/>
          </w:tcPr>
          <w:p w14:paraId="4B23237D" w14:textId="77777777" w:rsidR="00016D2D" w:rsidRDefault="00016D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Standard 3 </w:t>
            </w:r>
            <w:r w:rsidRPr="00321B8C">
              <w:rPr>
                <w:rFonts w:ascii="Arial" w:hAnsi="Arial" w:cs="Arial"/>
                <w:b/>
              </w:rPr>
              <w:t>Value parents as partners in care.</w:t>
            </w:r>
          </w:p>
        </w:tc>
      </w:tr>
    </w:tbl>
    <w:p w14:paraId="353E70D0" w14:textId="69628ECC" w:rsidR="00016D2D" w:rsidRDefault="00016D2D" w:rsidP="00016D2D">
      <w:pPr>
        <w:spacing w:line="280" w:lineRule="exact"/>
        <w:jc w:val="both"/>
        <w:rPr>
          <w:rFonts w:ascii="Arial" w:hAnsi="Arial" w:cs="Arial"/>
        </w:rPr>
      </w:pPr>
    </w:p>
    <w:p w14:paraId="050D246B" w14:textId="77777777" w:rsidR="00016D2D" w:rsidRDefault="00016D2D" w:rsidP="00016D2D">
      <w:pPr>
        <w:spacing w:line="280" w:lineRule="exact"/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016D2D" w:rsidRPr="00664CC5" w14:paraId="67A69AAE" w14:textId="77777777">
        <w:trPr>
          <w:trHeight w:val="454"/>
        </w:trPr>
        <w:tc>
          <w:tcPr>
            <w:tcW w:w="7353" w:type="dxa"/>
            <w:shd w:val="clear" w:color="auto" w:fill="FFE696"/>
            <w:vAlign w:val="center"/>
          </w:tcPr>
          <w:p w14:paraId="377AB780" w14:textId="77777777" w:rsidR="00016D2D" w:rsidRPr="00664CC5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664CC5">
              <w:rPr>
                <w:rFonts w:ascii="Arial" w:hAnsi="Arial" w:cs="Arial"/>
                <w:b/>
                <w:lang w:val="en-GB"/>
              </w:rPr>
              <w:t>Standard 3. Staff understand…</w:t>
            </w:r>
          </w:p>
        </w:tc>
        <w:tc>
          <w:tcPr>
            <w:tcW w:w="2052" w:type="dxa"/>
            <w:shd w:val="clear" w:color="auto" w:fill="FFE696"/>
            <w:vAlign w:val="center"/>
          </w:tcPr>
          <w:p w14:paraId="79DE7E77" w14:textId="77777777" w:rsidR="00016D2D" w:rsidRPr="00664CC5" w:rsidRDefault="00016D2D">
            <w:pPr>
              <w:rPr>
                <w:rFonts w:ascii="Arial" w:hAnsi="Arial" w:cs="Arial"/>
                <w:lang w:val="en-GB"/>
              </w:rPr>
            </w:pPr>
            <w:r w:rsidRPr="00664CC5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664CC5" w14:paraId="23A544A2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7D89045C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3a. Why it is important to recognise parents as parents in care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C7946FE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57A42772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C3D6" w14:textId="77777777" w:rsidR="00016D2D" w:rsidRPr="001E526B" w:rsidRDefault="00016D2D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 xml:space="preserve">3b. </w:t>
            </w:r>
            <w:r>
              <w:rPr>
                <w:rFonts w:ascii="Arial" w:hAnsi="Arial" w:cs="Arial"/>
                <w:lang w:val="en-GB"/>
              </w:rPr>
              <w:t xml:space="preserve"> How to create a culture where parents are recognised as the primary caregivers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9912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608E0AEB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A2D6F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3c. How to create a</w:t>
            </w:r>
            <w:r>
              <w:rPr>
                <w:rFonts w:ascii="Arial" w:hAnsi="Arial" w:cs="Arial"/>
                <w:lang w:val="en-GB"/>
              </w:rPr>
              <w:t xml:space="preserve">n environment which enables </w:t>
            </w:r>
            <w:r w:rsidRPr="001E526B">
              <w:rPr>
                <w:rFonts w:ascii="Arial" w:hAnsi="Arial" w:cs="Arial"/>
                <w:lang w:val="en-GB"/>
              </w:rPr>
              <w:t xml:space="preserve">parents </w:t>
            </w:r>
            <w:r>
              <w:rPr>
                <w:rFonts w:ascii="Arial" w:hAnsi="Arial" w:cs="Arial"/>
                <w:lang w:val="en-GB"/>
              </w:rPr>
              <w:t xml:space="preserve">to be the </w:t>
            </w:r>
            <w:r w:rsidRPr="001E526B">
              <w:rPr>
                <w:rFonts w:ascii="Arial" w:hAnsi="Arial" w:cs="Arial"/>
                <w:lang w:val="en-GB"/>
              </w:rPr>
              <w:t>primary caregiver</w:t>
            </w:r>
            <w:r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DE02F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664CC5" w14:paraId="2E615F87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BAC8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3d. How to communicate with parents sensitively and effectively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5A3B" w14:textId="77777777" w:rsidR="00016D2D" w:rsidRPr="00664CC5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496D31D4" w14:textId="77777777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689A8C91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  <w:r w:rsidRPr="00CC208A">
              <w:rPr>
                <w:rFonts w:ascii="Arial" w:hAnsi="Arial" w:cs="Arial"/>
                <w:b/>
                <w:lang w:val="en-GB"/>
              </w:rPr>
              <w:t>All mothers confirmed that ….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C0F7E4E" w14:textId="77777777" w:rsidR="00016D2D" w:rsidRPr="00CC208A" w:rsidRDefault="00016D2D">
            <w:pPr>
              <w:rPr>
                <w:rFonts w:ascii="Arial" w:hAnsi="Arial" w:cs="Arial"/>
                <w:b/>
                <w:lang w:val="en-GB"/>
              </w:rPr>
            </w:pPr>
            <w:r w:rsidRPr="00CC208A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CC208A" w14:paraId="254F125C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7465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3a. felt fully involved in their baby’s care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7337C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6277D7F9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65802611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lastRenderedPageBreak/>
              <w:t>3b. were able to be with their baby whenever they wanted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041416E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  <w:tr w:rsidR="00016D2D" w:rsidRPr="00CC208A" w14:paraId="189BE030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6272" w14:textId="77777777" w:rsidR="00016D2D" w:rsidRPr="001E526B" w:rsidRDefault="00016D2D">
            <w:pPr>
              <w:rPr>
                <w:rFonts w:ascii="Arial" w:hAnsi="Arial" w:cs="Arial"/>
                <w:lang w:val="en-GB"/>
              </w:rPr>
            </w:pPr>
            <w:r w:rsidRPr="001E526B">
              <w:rPr>
                <w:rFonts w:ascii="Arial" w:hAnsi="Arial" w:cs="Arial"/>
                <w:lang w:val="en-GB"/>
              </w:rPr>
              <w:t>3c. were made to feel at home on the unit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25BE825D" w14:textId="77777777" w:rsidR="00016D2D" w:rsidRPr="00CC208A" w:rsidRDefault="00016D2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EF43FF8" w14:textId="77777777" w:rsidR="00016D2D" w:rsidRDefault="00016D2D" w:rsidP="00016D2D">
      <w:pPr>
        <w:rPr>
          <w:rFonts w:ascii="Arial" w:hAnsi="Arial" w:cs="Arial"/>
        </w:rPr>
      </w:pPr>
    </w:p>
    <w:p w14:paraId="18EE1DD2" w14:textId="77777777" w:rsidR="00016D2D" w:rsidRDefault="00016D2D" w:rsidP="00016D2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CC99FF"/>
        <w:tblLook w:val="01E0" w:firstRow="1" w:lastRow="1" w:firstColumn="1" w:lastColumn="1" w:noHBand="0" w:noVBand="0"/>
      </w:tblPr>
      <w:tblGrid>
        <w:gridCol w:w="9179"/>
      </w:tblGrid>
      <w:tr w:rsidR="00016D2D" w14:paraId="0A461142" w14:textId="77777777" w:rsidTr="00016D2D">
        <w:trPr>
          <w:trHeight w:val="567"/>
        </w:trPr>
        <w:tc>
          <w:tcPr>
            <w:tcW w:w="9179" w:type="dxa"/>
            <w:shd w:val="clear" w:color="auto" w:fill="FBD4B4" w:themeFill="accent6" w:themeFillTint="66"/>
            <w:vAlign w:val="center"/>
          </w:tcPr>
          <w:p w14:paraId="01FAB6DE" w14:textId="77777777" w:rsidR="00016D2D" w:rsidRDefault="00016D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82F02">
              <w:rPr>
                <w:rFonts w:ascii="Arial" w:hAnsi="Arial" w:cs="Arial"/>
                <w:b/>
                <w:shd w:val="clear" w:color="auto" w:fill="FBD4B4" w:themeFill="accent6" w:themeFillTint="66"/>
              </w:rPr>
              <w:t>General</w:t>
            </w:r>
            <w:r w:rsidRPr="00C82F02">
              <w:rPr>
                <w:rFonts w:ascii="Arial" w:hAnsi="Arial" w:cs="Arial"/>
                <w:shd w:val="clear" w:color="auto" w:fill="FBD4B4" w:themeFill="accent6" w:themeFillTint="66"/>
              </w:rPr>
              <w:t xml:space="preserve"> </w:t>
            </w:r>
            <w:r w:rsidRPr="00C82F02">
              <w:rPr>
                <w:rFonts w:ascii="Arial" w:hAnsi="Arial" w:cs="Arial"/>
                <w:sz w:val="18"/>
                <w:shd w:val="clear" w:color="auto" w:fill="FBD4B4" w:themeFill="accent6" w:themeFillTint="66"/>
              </w:rPr>
              <w:br w:type="page"/>
            </w:r>
          </w:p>
        </w:tc>
      </w:tr>
    </w:tbl>
    <w:p w14:paraId="3D10C3B5" w14:textId="77777777" w:rsidR="00016D2D" w:rsidRDefault="00016D2D" w:rsidP="00016D2D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870"/>
        <w:gridCol w:w="1182"/>
      </w:tblGrid>
      <w:tr w:rsidR="00016D2D" w:rsidRPr="00E20A10" w14:paraId="0C43AB16" w14:textId="77777777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730C019" w14:textId="77777777" w:rsidR="00016D2D" w:rsidRPr="00E20A10" w:rsidRDefault="00016D2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Mothers</w:t>
            </w:r>
            <w:r w:rsidRPr="00E20A10">
              <w:rPr>
                <w:rFonts w:ascii="Arial" w:hAnsi="Arial" w:cs="Arial"/>
                <w:b/>
                <w:lang w:val="en-GB"/>
              </w:rPr>
              <w:t>…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4466955" w14:textId="77777777" w:rsidR="00016D2D" w:rsidRPr="00E20A10" w:rsidRDefault="00016D2D">
            <w:pPr>
              <w:rPr>
                <w:rFonts w:ascii="Arial" w:hAnsi="Arial" w:cs="Arial"/>
                <w:lang w:val="en-GB"/>
              </w:rPr>
            </w:pPr>
            <w:r w:rsidRPr="00E20A10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016D2D" w:rsidRPr="00E20A10" w14:paraId="7AA2192D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1B07303A" w14:textId="77777777" w:rsidR="00016D2D" w:rsidRPr="00E20A10" w:rsidRDefault="00016D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Pr="00E20A10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. had a conversation about safer sleep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7DD1F49D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E20A10" w14:paraId="2E1EEE94" w14:textId="77777777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37ACD426" w14:textId="77777777" w:rsidR="00016D2D" w:rsidRPr="00E20A10" w:rsidRDefault="00016D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Pr="00E20A10">
              <w:rPr>
                <w:rFonts w:ascii="Arial" w:hAnsi="Arial" w:cs="Arial"/>
                <w:lang w:val="en-GB"/>
              </w:rPr>
              <w:t xml:space="preserve">b. </w:t>
            </w:r>
            <w:r>
              <w:rPr>
                <w:rFonts w:ascii="Arial" w:hAnsi="Arial" w:cs="Arial"/>
                <w:lang w:val="en-GB"/>
              </w:rPr>
              <w:t>received written information or were referred to appropriate websites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7C5398EE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16D2D" w:rsidRPr="00E20A10" w14:paraId="7381E54D" w14:textId="77777777">
        <w:trPr>
          <w:trHeight w:val="454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73B37104" w14:textId="77777777" w:rsidR="00016D2D" w:rsidRDefault="00016D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4c. Mother happy with care overall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038AB5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Cs w:val="20"/>
                <w:lang w:val="en-CA"/>
              </w:rPr>
              <w:t xml:space="preserve">% 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0ED1D18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very happy</w:t>
            </w:r>
          </w:p>
        </w:tc>
      </w:tr>
      <w:tr w:rsidR="00016D2D" w:rsidRPr="00E20A10" w14:paraId="18B5C4BF" w14:textId="77777777">
        <w:trPr>
          <w:trHeight w:val="454"/>
        </w:trPr>
        <w:tc>
          <w:tcPr>
            <w:tcW w:w="7353" w:type="dxa"/>
            <w:vMerge/>
            <w:shd w:val="clear" w:color="auto" w:fill="auto"/>
            <w:vAlign w:val="center"/>
          </w:tcPr>
          <w:p w14:paraId="5946B508" w14:textId="77777777" w:rsidR="00016D2D" w:rsidRDefault="00016D2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89BC9B4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Cs w:val="20"/>
                <w:lang w:val="en-CA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B95B10A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fairly happy</w:t>
            </w:r>
          </w:p>
        </w:tc>
      </w:tr>
      <w:tr w:rsidR="00016D2D" w:rsidRPr="00E20A10" w14:paraId="3C0FC78F" w14:textId="77777777">
        <w:trPr>
          <w:trHeight w:val="454"/>
        </w:trPr>
        <w:tc>
          <w:tcPr>
            <w:tcW w:w="7353" w:type="dxa"/>
            <w:vMerge/>
            <w:shd w:val="clear" w:color="auto" w:fill="auto"/>
            <w:vAlign w:val="center"/>
          </w:tcPr>
          <w:p w14:paraId="10498D62" w14:textId="77777777" w:rsidR="00016D2D" w:rsidRDefault="00016D2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70C1B2B4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Cs w:val="20"/>
                <w:lang w:val="en-CA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1F195E1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unhappy</w:t>
            </w:r>
          </w:p>
        </w:tc>
      </w:tr>
      <w:tr w:rsidR="00016D2D" w:rsidRPr="00E20A10" w14:paraId="366A34D8" w14:textId="77777777">
        <w:trPr>
          <w:trHeight w:val="454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4467853A" w14:textId="77777777" w:rsidR="00016D2D" w:rsidRDefault="00016D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4d. </w:t>
            </w:r>
            <w:r>
              <w:rPr>
                <w:rFonts w:ascii="Arial" w:hAnsi="Arial" w:cs="Arial"/>
                <w:color w:val="000000"/>
                <w:szCs w:val="20"/>
                <w:lang w:val="en-CA"/>
              </w:rPr>
              <w:t>Staff were kind and considerate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6ED876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Cs w:val="20"/>
                <w:lang w:val="en-CA"/>
              </w:rPr>
              <w:t xml:space="preserve">% 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1731145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always</w:t>
            </w:r>
          </w:p>
        </w:tc>
      </w:tr>
      <w:tr w:rsidR="00016D2D" w:rsidRPr="00E20A10" w14:paraId="01BB942C" w14:textId="77777777">
        <w:trPr>
          <w:trHeight w:val="454"/>
        </w:trPr>
        <w:tc>
          <w:tcPr>
            <w:tcW w:w="7353" w:type="dxa"/>
            <w:vMerge/>
            <w:shd w:val="clear" w:color="auto" w:fill="auto"/>
            <w:vAlign w:val="center"/>
          </w:tcPr>
          <w:p w14:paraId="237A25D4" w14:textId="77777777" w:rsidR="00016D2D" w:rsidRDefault="00016D2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009EF6A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Cs w:val="20"/>
                <w:lang w:val="en-CA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8326E3B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mostly</w:t>
            </w:r>
          </w:p>
        </w:tc>
      </w:tr>
      <w:tr w:rsidR="00016D2D" w:rsidRPr="00E20A10" w14:paraId="0FD0FA0D" w14:textId="77777777">
        <w:trPr>
          <w:trHeight w:val="454"/>
        </w:trPr>
        <w:tc>
          <w:tcPr>
            <w:tcW w:w="7353" w:type="dxa"/>
            <w:vMerge/>
            <w:shd w:val="clear" w:color="auto" w:fill="auto"/>
            <w:vAlign w:val="center"/>
          </w:tcPr>
          <w:p w14:paraId="142FFB15" w14:textId="77777777" w:rsidR="00016D2D" w:rsidRDefault="00016D2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FC016B9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Cs w:val="20"/>
                <w:lang w:val="en-CA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7346344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4"/>
                <w:szCs w:val="12"/>
                <w:lang w:val="en-CA"/>
              </w:rPr>
              <w:t>sometimes</w:t>
            </w:r>
          </w:p>
        </w:tc>
      </w:tr>
      <w:tr w:rsidR="00016D2D" w:rsidRPr="00E20A10" w14:paraId="09A15D48" w14:textId="77777777">
        <w:trPr>
          <w:trHeight w:val="454"/>
        </w:trPr>
        <w:tc>
          <w:tcPr>
            <w:tcW w:w="7353" w:type="dxa"/>
            <w:vMerge/>
            <w:shd w:val="clear" w:color="auto" w:fill="auto"/>
            <w:vAlign w:val="center"/>
          </w:tcPr>
          <w:p w14:paraId="5F159019" w14:textId="77777777" w:rsidR="00016D2D" w:rsidRDefault="00016D2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94604F1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E388709" w14:textId="77777777" w:rsidR="00016D2D" w:rsidRPr="00E20A10" w:rsidRDefault="00016D2D">
            <w:pPr>
              <w:jc w:val="center"/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not at all</w:t>
            </w:r>
          </w:p>
        </w:tc>
      </w:tr>
    </w:tbl>
    <w:p w14:paraId="0E84541F" w14:textId="77777777" w:rsidR="00016D2D" w:rsidRDefault="00016D2D" w:rsidP="00016D2D">
      <w:pPr>
        <w:jc w:val="both"/>
        <w:rPr>
          <w:rFonts w:ascii="Arial" w:hAnsi="Arial" w:cs="Arial"/>
          <w:b/>
          <w:sz w:val="24"/>
          <w:szCs w:val="24"/>
        </w:rPr>
      </w:pPr>
    </w:p>
    <w:p w14:paraId="26B822BD" w14:textId="77777777" w:rsidR="00A57E75" w:rsidRDefault="00A57E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A85FCB" w14:textId="3E4636FB" w:rsidR="00B87FB9" w:rsidRDefault="00B87FB9" w:rsidP="00B87F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Action planning</w:t>
      </w:r>
    </w:p>
    <w:p w14:paraId="216FC4EA" w14:textId="77777777" w:rsidR="00B87FB9" w:rsidRDefault="00B87FB9" w:rsidP="00B87FB9">
      <w:pPr>
        <w:jc w:val="both"/>
        <w:rPr>
          <w:rFonts w:ascii="Arial" w:hAnsi="Arial" w:cs="Arial"/>
          <w:b/>
          <w:sz w:val="24"/>
          <w:szCs w:val="24"/>
        </w:rPr>
      </w:pPr>
    </w:p>
    <w:p w14:paraId="57E21A80" w14:textId="77777777" w:rsidR="00B87FB9" w:rsidRPr="00B87FB9" w:rsidRDefault="00B87FB9" w:rsidP="00B87FB9">
      <w:pPr>
        <w:jc w:val="both"/>
        <w:rPr>
          <w:rFonts w:ascii="Arial" w:hAnsi="Arial" w:cs="Arial"/>
          <w:i/>
        </w:rPr>
      </w:pPr>
      <w:r w:rsidRPr="00B87FB9">
        <w:rPr>
          <w:rFonts w:ascii="Arial" w:hAnsi="Arial" w:cs="Arial"/>
          <w:i/>
        </w:rPr>
        <w:t xml:space="preserve">Please describe the actions you are taking </w:t>
      </w:r>
      <w:r w:rsidR="00B9420A">
        <w:rPr>
          <w:rFonts w:ascii="Arial" w:hAnsi="Arial" w:cs="Arial"/>
          <w:i/>
        </w:rPr>
        <w:t>in response to any issues with the audit findings</w:t>
      </w:r>
      <w:r w:rsidRPr="00B87FB9">
        <w:rPr>
          <w:rFonts w:ascii="Arial" w:hAnsi="Arial" w:cs="Arial"/>
          <w:i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286"/>
      </w:tblGrid>
      <w:tr w:rsidR="00B87FB9" w:rsidRPr="001F1BFC" w14:paraId="71ACB753" w14:textId="77777777" w:rsidTr="004005B6">
        <w:trPr>
          <w:trHeight w:val="3900"/>
        </w:trPr>
        <w:tc>
          <w:tcPr>
            <w:tcW w:w="9405" w:type="dxa"/>
            <w:shd w:val="clear" w:color="auto" w:fill="FFFFFF" w:themeFill="background1"/>
          </w:tcPr>
          <w:p w14:paraId="79880174" w14:textId="546E6FA7" w:rsidR="004759BC" w:rsidRPr="001F1BFC" w:rsidRDefault="004759BC" w:rsidP="00A57E75">
            <w:pPr>
              <w:rPr>
                <w:rFonts w:ascii="Arial" w:hAnsi="Arial" w:cs="Arial"/>
              </w:rPr>
            </w:pPr>
          </w:p>
        </w:tc>
      </w:tr>
    </w:tbl>
    <w:p w14:paraId="6D81454E" w14:textId="77777777" w:rsidR="00CE5D84" w:rsidRDefault="00CE5D84">
      <w:pPr>
        <w:rPr>
          <w:rFonts w:ascii="Arial" w:hAnsi="Arial" w:cs="Arial"/>
          <w:i/>
        </w:rPr>
      </w:pPr>
    </w:p>
    <w:p w14:paraId="00E65143" w14:textId="77777777" w:rsidR="00CE5D84" w:rsidRDefault="00CE5D84">
      <w:pPr>
        <w:rPr>
          <w:rFonts w:ascii="Arial" w:hAnsi="Arial" w:cs="Arial"/>
          <w:i/>
        </w:rPr>
      </w:pPr>
    </w:p>
    <w:p w14:paraId="1EC83323" w14:textId="77777777" w:rsidR="00CE5D84" w:rsidRDefault="00CE5D84" w:rsidP="00CE5D84">
      <w:pPr>
        <w:spacing w:before="120" w:after="12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of circumstance</w:t>
      </w:r>
    </w:p>
    <w:p w14:paraId="015E773F" w14:textId="77777777" w:rsidR="00CE5D84" w:rsidRDefault="00CE5D84" w:rsidP="00CE5D84">
      <w:pPr>
        <w:spacing w:before="120" w:after="120" w:line="28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changes in key personnel or service provision, please complete a </w:t>
      </w:r>
      <w:hyperlink r:id="rId12" w:history="1">
        <w:r w:rsidRPr="00337090">
          <w:rPr>
            <w:rStyle w:val="Hyperlink"/>
            <w:rFonts w:ascii="Arial" w:hAnsi="Arial" w:cs="Arial"/>
            <w:i/>
            <w:iCs/>
          </w:rPr>
          <w:t>change of circumstance form</w:t>
        </w:r>
      </w:hyperlink>
      <w:r>
        <w:rPr>
          <w:rFonts w:ascii="Arial" w:hAnsi="Arial" w:cs="Arial"/>
          <w:i/>
          <w:iCs/>
        </w:rPr>
        <w:t>.</w:t>
      </w:r>
    </w:p>
    <w:p w14:paraId="02F47EBF" w14:textId="77777777" w:rsidR="00B9420A" w:rsidRDefault="00B9420A" w:rsidP="00CF1F3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78AF127E" w14:textId="77777777" w:rsidR="00B9420A" w:rsidRPr="00463762" w:rsidRDefault="00B9420A" w:rsidP="00B9420A">
      <w:pPr>
        <w:rPr>
          <w:rFonts w:ascii="Arial" w:hAnsi="Arial" w:cs="Arial"/>
          <w:b/>
          <w:sz w:val="28"/>
        </w:rPr>
        <w:sectPr w:rsidR="00B9420A" w:rsidRPr="00463762" w:rsidSect="00684468">
          <w:footerReference w:type="even" r:id="rId13"/>
          <w:footerReference w:type="default" r:id="rId14"/>
          <w:pgSz w:w="12240" w:h="15840"/>
          <w:pgMar w:top="1440" w:right="1418" w:bottom="873" w:left="1418" w:header="709" w:footer="709" w:gutter="0"/>
          <w:cols w:space="708"/>
          <w:docGrid w:linePitch="360"/>
        </w:sectPr>
      </w:pPr>
    </w:p>
    <w:p w14:paraId="1184A28A" w14:textId="5C330812" w:rsidR="00B9420A" w:rsidRPr="00463762" w:rsidRDefault="00B9420A" w:rsidP="00B9420A">
      <w:pPr>
        <w:spacing w:before="120" w:after="120" w:line="280" w:lineRule="atLeast"/>
        <w:jc w:val="center"/>
        <w:rPr>
          <w:rFonts w:ascii="Arial" w:hAnsi="Arial" w:cs="Arial"/>
        </w:rPr>
      </w:pPr>
      <w:r w:rsidRPr="00463762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463762">
        <w:rPr>
          <w:rFonts w:ascii="Arial" w:hAnsi="Arial" w:cs="Arial"/>
          <w:sz w:val="28"/>
          <w:szCs w:val="28"/>
        </w:rPr>
        <w:t xml:space="preserve"> </w:t>
      </w:r>
      <w:r w:rsidRPr="00463762">
        <w:rPr>
          <w:rFonts w:ascii="Arial" w:hAnsi="Arial" w:cs="Arial"/>
          <w:b/>
          <w:sz w:val="28"/>
          <w:szCs w:val="28"/>
        </w:rPr>
        <w:t xml:space="preserve">Signature page </w:t>
      </w:r>
      <w:r w:rsidR="00D04493">
        <w:rPr>
          <w:rFonts w:ascii="Arial" w:hAnsi="Arial" w:cs="Arial"/>
          <w:b/>
          <w:sz w:val="28"/>
          <w:szCs w:val="28"/>
        </w:rPr>
        <w:t>1</w:t>
      </w:r>
      <w:r w:rsidRPr="00463762">
        <w:rPr>
          <w:rFonts w:ascii="Arial" w:hAnsi="Arial" w:cs="Arial"/>
          <w:b/>
          <w:sz w:val="28"/>
          <w:szCs w:val="28"/>
        </w:rPr>
        <w:t xml:space="preserve"> – </w:t>
      </w:r>
      <w:r w:rsidR="00C2198F">
        <w:rPr>
          <w:rFonts w:ascii="Arial" w:hAnsi="Arial" w:cs="Arial"/>
          <w:b/>
          <w:sz w:val="28"/>
          <w:szCs w:val="28"/>
        </w:rPr>
        <w:t xml:space="preserve">Gold </w:t>
      </w:r>
      <w:r w:rsidR="008A0109">
        <w:rPr>
          <w:rFonts w:ascii="Arial" w:hAnsi="Arial" w:cs="Arial"/>
          <w:b/>
          <w:sz w:val="28"/>
          <w:szCs w:val="28"/>
        </w:rPr>
        <w:t xml:space="preserve">annual </w:t>
      </w:r>
      <w:r w:rsidR="00C2198F">
        <w:rPr>
          <w:rFonts w:ascii="Arial" w:hAnsi="Arial" w:cs="Arial"/>
          <w:b/>
          <w:sz w:val="28"/>
          <w:szCs w:val="28"/>
        </w:rPr>
        <w:t>review</w:t>
      </w:r>
      <w:r w:rsidRPr="00463762">
        <w:rPr>
          <w:rFonts w:ascii="Arial" w:hAnsi="Arial" w:cs="Arial"/>
          <w:b/>
          <w:sz w:val="28"/>
          <w:szCs w:val="28"/>
        </w:rPr>
        <w:t xml:space="preserve"> – Head of Service</w:t>
      </w: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9420A" w:rsidRPr="00463762" w14:paraId="75A11EC1" w14:textId="77777777" w:rsidTr="00C2198F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285C3D1C" w14:textId="77777777" w:rsidR="00B9420A" w:rsidRPr="00463762" w:rsidRDefault="00B9420A" w:rsidP="00C219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63762">
              <w:rPr>
                <w:rFonts w:ascii="Arial" w:hAnsi="Arial" w:cs="Arial"/>
                <w:b/>
              </w:rPr>
              <w:t>Declaration by Head of Service</w:t>
            </w:r>
          </w:p>
        </w:tc>
      </w:tr>
      <w:tr w:rsidR="00B9420A" w:rsidRPr="00463762" w14:paraId="621689C7" w14:textId="77777777" w:rsidTr="00C2198F">
        <w:tblPrEx>
          <w:tblBorders>
            <w:top w:val="single" w:sz="4" w:space="0" w:color="CC99FF"/>
            <w:left w:val="single" w:sz="4" w:space="0" w:color="CC99FF"/>
            <w:bottom w:val="single" w:sz="4" w:space="0" w:color="CC99FF"/>
            <w:right w:val="single" w:sz="4" w:space="0" w:color="CC99FF"/>
            <w:insideH w:val="single" w:sz="4" w:space="0" w:color="CC99FF"/>
            <w:insideV w:val="single" w:sz="4" w:space="0" w:color="CC99FF"/>
          </w:tblBorders>
          <w:shd w:val="clear" w:color="auto" w:fill="CC99FF"/>
        </w:tblPrEx>
        <w:trPr>
          <w:trHeight w:hRule="exact" w:val="567"/>
        </w:trPr>
        <w:tc>
          <w:tcPr>
            <w:tcW w:w="9405" w:type="dxa"/>
            <w:shd w:val="clear" w:color="auto" w:fill="CC99FF"/>
            <w:vAlign w:val="center"/>
          </w:tcPr>
          <w:p w14:paraId="4125CC2C" w14:textId="77777777" w:rsidR="00B9420A" w:rsidRPr="00463762" w:rsidRDefault="00B9420A" w:rsidP="00C219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63762">
              <w:rPr>
                <w:rFonts w:ascii="Arial" w:hAnsi="Arial" w:cs="Arial"/>
                <w:b/>
              </w:rPr>
              <w:t>Standard 4 – Ensure that there is no promotion of breastmilk substitutes, bottles, teats or dummies in any part of the facility or by any of the staff</w:t>
            </w:r>
          </w:p>
        </w:tc>
      </w:tr>
    </w:tbl>
    <w:p w14:paraId="15B07050" w14:textId="77777777" w:rsidR="00B9420A" w:rsidRPr="00463762" w:rsidRDefault="00B9420A" w:rsidP="00B9420A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463762">
        <w:rPr>
          <w:rFonts w:ascii="Arial" w:hAnsi="Arial" w:cs="Arial"/>
        </w:rPr>
        <w:t>The Head of Service is asked to confirm adherence to the International Code of Marketing of Breastmilk Substitutes</w:t>
      </w:r>
      <w:r w:rsidRPr="00463762">
        <w:rPr>
          <w:rFonts w:ascii="Arial" w:hAnsi="Arial" w:cs="Arial"/>
          <w:i/>
        </w:rPr>
        <w:t xml:space="preserve"> </w:t>
      </w:r>
      <w:r w:rsidRPr="00463762">
        <w:rPr>
          <w:rFonts w:ascii="Arial" w:hAnsi="Arial" w:cs="Arial"/>
        </w:rPr>
        <w:t>and sign the declaration below</w:t>
      </w:r>
      <w:r w:rsidR="00C2198F">
        <w:rPr>
          <w:rFonts w:ascii="Arial" w:hAnsi="Arial" w:cs="Arial"/>
        </w:rPr>
        <w:t>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25"/>
        <w:gridCol w:w="1800"/>
        <w:gridCol w:w="1773"/>
      </w:tblGrid>
      <w:tr w:rsidR="00B9420A" w:rsidRPr="00463762" w14:paraId="4DC08F09" w14:textId="77777777" w:rsidTr="00C2198F">
        <w:trPr>
          <w:trHeight w:val="67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D15873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63762">
              <w:rPr>
                <w:rFonts w:ascii="Arial" w:hAnsi="Arial" w:cs="Arial"/>
                <w:b/>
                <w:bCs/>
                <w:color w:val="000000"/>
              </w:rPr>
              <w:t>Name of facility: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EDC5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420A" w:rsidRPr="00463762" w14:paraId="2905DCC2" w14:textId="77777777" w:rsidTr="00C2198F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6F3C1878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hAnsi="Arial" w:cs="Arial"/>
                <w:b/>
                <w:bCs/>
                <w:color w:val="000000"/>
              </w:rPr>
              <w:t xml:space="preserve">I confirm that we will </w:t>
            </w:r>
            <w:r w:rsidRPr="00463762">
              <w:rPr>
                <w:rFonts w:ascii="Arial" w:hAnsi="Arial" w:cs="Arial"/>
                <w:b/>
                <w:lang w:val="en-GB"/>
              </w:rPr>
              <w:t>fully implement the International Code of Breastmilk Substitutes (and subsequent relevant WHA resolutions</w:t>
            </w:r>
            <w:r w:rsidRPr="00463762">
              <w:rPr>
                <w:rFonts w:ascii="Arial" w:hAnsi="Arial" w:cs="Arial"/>
                <w:b/>
              </w:rPr>
              <w:t>)</w:t>
            </w:r>
          </w:p>
          <w:p w14:paraId="6F83A961" w14:textId="467C334A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B9420A" w:rsidRPr="00463762" w14:paraId="7CA2A5D7" w14:textId="77777777" w:rsidTr="00C2198F">
        <w:trPr>
          <w:trHeight w:val="55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F2D551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63762"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5EEE7245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420A" w:rsidRPr="00463762" w14:paraId="3D1D3FBC" w14:textId="77777777" w:rsidTr="00C2198F">
        <w:trPr>
          <w:trHeight w:val="548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C13513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PersonName">
              <w:r w:rsidRPr="00463762">
                <w:rPr>
                  <w:rFonts w:ascii="Arial" w:hAnsi="Arial" w:cs="Arial"/>
                  <w:b/>
                  <w:bCs/>
                  <w:color w:val="000000"/>
                </w:rPr>
                <w:t>Jo</w:t>
              </w:r>
            </w:smartTag>
            <w:r w:rsidRPr="00463762">
              <w:rPr>
                <w:rFonts w:ascii="Arial" w:hAnsi="Arial" w:cs="Arial"/>
                <w:b/>
                <w:bCs/>
                <w:color w:val="000000"/>
              </w:rPr>
              <w:t>b title: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3D1DD911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420A" w:rsidRPr="00463762" w14:paraId="5AA4FED1" w14:textId="77777777" w:rsidTr="00C2198F">
        <w:trPr>
          <w:trHeight w:val="548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622F1FB" w14:textId="77777777" w:rsidR="00B9420A" w:rsidRPr="00463762" w:rsidRDefault="00B9420A" w:rsidP="00C2198F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hAnsi="Arial" w:cs="Arial"/>
                <w:b/>
                <w:color w:val="000000"/>
              </w:rPr>
              <w:t>Signed: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A9E621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01EE3F75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C051936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6D06C60" w14:textId="77777777" w:rsidR="00B9420A" w:rsidRPr="00463762" w:rsidRDefault="00B9420A" w:rsidP="00B9420A">
      <w:pPr>
        <w:jc w:val="both"/>
        <w:rPr>
          <w:rFonts w:ascii="Arial" w:hAnsi="Arial" w:cs="Arial"/>
          <w:lang w:val="en-GB"/>
        </w:rPr>
      </w:pPr>
    </w:p>
    <w:p w14:paraId="04DA4731" w14:textId="28F1EFD9" w:rsidR="00B9420A" w:rsidRPr="00463762" w:rsidRDefault="00B9420A" w:rsidP="00C2198F">
      <w:pPr>
        <w:spacing w:before="120" w:after="120" w:line="280" w:lineRule="atLeast"/>
        <w:jc w:val="center"/>
        <w:rPr>
          <w:rFonts w:ascii="Arial" w:hAnsi="Arial" w:cs="Arial"/>
          <w:b/>
        </w:rPr>
      </w:pPr>
      <w:r w:rsidRPr="00463762">
        <w:rPr>
          <w:rFonts w:ascii="Arial" w:eastAsia="Arial" w:hAnsi="Arial" w:cs="Arial"/>
          <w:b/>
          <w:bCs/>
        </w:rPr>
        <w:br w:type="page"/>
      </w:r>
      <w:r w:rsidRPr="00463762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463762">
        <w:rPr>
          <w:rFonts w:ascii="Arial" w:eastAsia="Arial" w:hAnsi="Arial" w:cs="Arial"/>
          <w:sz w:val="28"/>
          <w:szCs w:val="28"/>
        </w:rPr>
        <w:t xml:space="preserve"> </w:t>
      </w:r>
      <w:r w:rsidRPr="00463762">
        <w:rPr>
          <w:rFonts w:ascii="Arial" w:eastAsia="Arial" w:hAnsi="Arial" w:cs="Arial"/>
          <w:b/>
          <w:bCs/>
          <w:sz w:val="28"/>
          <w:szCs w:val="28"/>
        </w:rPr>
        <w:t xml:space="preserve">Signature page </w:t>
      </w:r>
      <w:r w:rsidR="00D04493">
        <w:rPr>
          <w:rFonts w:ascii="Arial" w:eastAsia="Arial" w:hAnsi="Arial" w:cs="Arial"/>
          <w:b/>
          <w:bCs/>
          <w:sz w:val="28"/>
          <w:szCs w:val="28"/>
        </w:rPr>
        <w:t>2</w:t>
      </w:r>
      <w:r w:rsidRPr="00463762">
        <w:rPr>
          <w:rFonts w:ascii="Arial" w:eastAsia="Arial" w:hAnsi="Arial" w:cs="Arial"/>
          <w:b/>
          <w:bCs/>
          <w:sz w:val="28"/>
          <w:szCs w:val="28"/>
        </w:rPr>
        <w:t xml:space="preserve"> – </w:t>
      </w:r>
      <w:r w:rsidR="00C2198F">
        <w:rPr>
          <w:rFonts w:ascii="Arial" w:eastAsia="Arial" w:hAnsi="Arial" w:cs="Arial"/>
          <w:b/>
          <w:bCs/>
          <w:sz w:val="28"/>
          <w:szCs w:val="28"/>
        </w:rPr>
        <w:t xml:space="preserve">Gold </w:t>
      </w:r>
      <w:r w:rsidR="00D04493">
        <w:rPr>
          <w:rFonts w:ascii="Arial" w:eastAsia="Arial" w:hAnsi="Arial" w:cs="Arial"/>
          <w:b/>
          <w:bCs/>
          <w:sz w:val="28"/>
          <w:szCs w:val="28"/>
        </w:rPr>
        <w:t xml:space="preserve">annual </w:t>
      </w:r>
      <w:r w:rsidR="00C2198F">
        <w:rPr>
          <w:rFonts w:ascii="Arial" w:eastAsia="Arial" w:hAnsi="Arial" w:cs="Arial"/>
          <w:b/>
          <w:bCs/>
          <w:sz w:val="28"/>
          <w:szCs w:val="28"/>
        </w:rPr>
        <w:t>review</w:t>
      </w:r>
    </w:p>
    <w:p w14:paraId="44E9CBA3" w14:textId="2F726153" w:rsidR="00B9420A" w:rsidRPr="00463762" w:rsidRDefault="00BE2088" w:rsidP="00B9420A">
      <w:pPr>
        <w:spacing w:line="280" w:lineRule="exact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Confirming that the cont</w:t>
      </w:r>
      <w:r w:rsidR="00B9420A" w:rsidRPr="00463762">
        <w:rPr>
          <w:rFonts w:ascii="Arial" w:eastAsia="Arial" w:hAnsi="Arial" w:cs="Arial"/>
          <w:b/>
          <w:bCs/>
        </w:rPr>
        <w:t>ent</w:t>
      </w:r>
      <w:r w:rsidR="00C2198F">
        <w:rPr>
          <w:rFonts w:ascii="Arial" w:eastAsia="Arial" w:hAnsi="Arial" w:cs="Arial"/>
          <w:b/>
          <w:bCs/>
        </w:rPr>
        <w:t xml:space="preserve"> of this form is a true reflection of the service provided.</w:t>
      </w:r>
    </w:p>
    <w:p w14:paraId="583605D4" w14:textId="77777777" w:rsidR="00B9420A" w:rsidRPr="00463762" w:rsidRDefault="00B9420A" w:rsidP="00B9420A">
      <w:pPr>
        <w:spacing w:line="280" w:lineRule="exact"/>
        <w:jc w:val="both"/>
        <w:rPr>
          <w:rFonts w:ascii="Arial" w:hAnsi="Arial" w:cs="Arial"/>
          <w:b/>
        </w:rPr>
      </w:pPr>
    </w:p>
    <w:p w14:paraId="2B8A7926" w14:textId="77777777" w:rsidR="00B9420A" w:rsidRPr="00463762" w:rsidRDefault="00B9420A" w:rsidP="00B9420A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9420A" w:rsidRPr="00463762" w14:paraId="5F9B5944" w14:textId="77777777" w:rsidTr="00C2198F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7A566631" w14:textId="77777777" w:rsidR="00B9420A" w:rsidRPr="00463762" w:rsidRDefault="00B9420A" w:rsidP="00C2198F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Baby Friendly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lead </w:t>
            </w:r>
          </w:p>
        </w:tc>
      </w:tr>
    </w:tbl>
    <w:p w14:paraId="65BC5C18" w14:textId="77777777" w:rsidR="00B9420A" w:rsidRPr="00463762" w:rsidRDefault="00B9420A" w:rsidP="00B9420A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5"/>
        <w:gridCol w:w="2880"/>
        <w:gridCol w:w="1800"/>
        <w:gridCol w:w="1773"/>
      </w:tblGrid>
      <w:tr w:rsidR="00B9420A" w:rsidRPr="00463762" w14:paraId="295A47FD" w14:textId="77777777" w:rsidTr="00C2198F">
        <w:trPr>
          <w:trHeight w:val="854"/>
        </w:trPr>
        <w:tc>
          <w:tcPr>
            <w:tcW w:w="2907" w:type="dxa"/>
            <w:shd w:val="clear" w:color="auto" w:fill="E6E6E6"/>
            <w:vAlign w:val="center"/>
          </w:tcPr>
          <w:p w14:paraId="0625EF1F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Name of facility:</w:t>
            </w:r>
          </w:p>
        </w:tc>
        <w:tc>
          <w:tcPr>
            <w:tcW w:w="6498" w:type="dxa"/>
            <w:gridSpan w:val="4"/>
            <w:shd w:val="clear" w:color="auto" w:fill="auto"/>
            <w:vAlign w:val="center"/>
          </w:tcPr>
          <w:p w14:paraId="78532909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B9420A" w:rsidRPr="00463762" w14:paraId="4EE2997F" w14:textId="77777777" w:rsidTr="00C2198F">
        <w:trPr>
          <w:trHeight w:val="85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88895C" w14:textId="77777777" w:rsidR="00B9420A" w:rsidRPr="00463762" w:rsidRDefault="00C2198F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Review date</w:t>
            </w:r>
            <w:r w:rsidR="00B9420A"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36BC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B9420A" w:rsidRPr="00463762" w14:paraId="130386E2" w14:textId="77777777" w:rsidTr="00C2198F">
        <w:trPr>
          <w:trHeight w:val="854"/>
        </w:trPr>
        <w:tc>
          <w:tcPr>
            <w:tcW w:w="9405" w:type="dxa"/>
            <w:gridSpan w:val="5"/>
            <w:shd w:val="clear" w:color="auto" w:fill="E6E6E6"/>
            <w:vAlign w:val="center"/>
          </w:tcPr>
          <w:p w14:paraId="662776C0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 w:rsidR="00C2198F"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 w:rsidR="00C2198F">
              <w:rPr>
                <w:rFonts w:ascii="Arial" w:eastAsia="Arial" w:hAnsi="Arial" w:cs="Arial"/>
                <w:b/>
                <w:bCs/>
              </w:rPr>
              <w:t xml:space="preserve">work undertaken within the service over the past 12 month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B9420A" w:rsidRPr="00463762" w14:paraId="4CFC8632" w14:textId="77777777" w:rsidTr="00C2198F">
        <w:trPr>
          <w:trHeight w:val="812"/>
        </w:trPr>
        <w:tc>
          <w:tcPr>
            <w:tcW w:w="2952" w:type="dxa"/>
            <w:gridSpan w:val="2"/>
            <w:shd w:val="clear" w:color="auto" w:fill="E6E6E6"/>
            <w:vAlign w:val="center"/>
          </w:tcPr>
          <w:p w14:paraId="095A4B7F" w14:textId="77777777" w:rsidR="00B9420A" w:rsidRPr="00463762" w:rsidRDefault="00B9420A" w:rsidP="00C2198F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0EEDDF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1FC880B2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9FDE9BA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EB50F26" w14:textId="77777777" w:rsidR="00B9420A" w:rsidRPr="00463762" w:rsidRDefault="00B9420A" w:rsidP="00B9420A">
      <w:pPr>
        <w:jc w:val="both"/>
        <w:rPr>
          <w:rFonts w:ascii="Arial" w:hAnsi="Arial" w:cs="Arial"/>
        </w:rPr>
      </w:pPr>
    </w:p>
    <w:p w14:paraId="5312D642" w14:textId="77777777" w:rsidR="00B9420A" w:rsidRPr="00463762" w:rsidRDefault="00B9420A" w:rsidP="00B9420A">
      <w:pPr>
        <w:rPr>
          <w:rFonts w:ascii="Arial" w:hAnsi="Arial" w:cs="Arial"/>
          <w:b/>
        </w:rPr>
      </w:pPr>
    </w:p>
    <w:p w14:paraId="372802A7" w14:textId="77777777" w:rsidR="00971CC5" w:rsidRPr="00463762" w:rsidRDefault="00971CC5" w:rsidP="00971CC5">
      <w:pPr>
        <w:rPr>
          <w:rFonts w:ascii="Arial" w:hAnsi="Arial" w:cs="Arial"/>
          <w:b/>
        </w:rPr>
      </w:pPr>
    </w:p>
    <w:p w14:paraId="14FAA231" w14:textId="77777777" w:rsidR="00971CC5" w:rsidRPr="00463762" w:rsidRDefault="00971CC5" w:rsidP="00971CC5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971CC5" w:rsidRPr="00463762" w14:paraId="4AD7CCCD" w14:textId="77777777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6E2CE19A" w14:textId="77777777" w:rsidR="00971CC5" w:rsidRPr="00463762" w:rsidRDefault="00971CC5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Head of Service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53D8B80D" w14:textId="77777777" w:rsidR="00971CC5" w:rsidRPr="00463762" w:rsidRDefault="00971CC5" w:rsidP="00971CC5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971CC5" w:rsidRPr="00463762" w14:paraId="41183F79" w14:textId="77777777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3C19B3EC" w14:textId="77777777" w:rsidR="00971CC5" w:rsidRPr="00463762" w:rsidRDefault="00971CC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>
              <w:rPr>
                <w:rFonts w:ascii="Arial" w:eastAsia="Arial" w:hAnsi="Arial" w:cs="Arial"/>
                <w:b/>
                <w:bCs/>
              </w:rPr>
              <w:t xml:space="preserve">work undertaken within the service over the past 12 month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971CC5" w:rsidRPr="00463762" w14:paraId="2E76F9F9" w14:textId="77777777">
        <w:trPr>
          <w:trHeight w:val="812"/>
        </w:trPr>
        <w:tc>
          <w:tcPr>
            <w:tcW w:w="2952" w:type="dxa"/>
            <w:shd w:val="clear" w:color="auto" w:fill="E6E6E6"/>
            <w:vAlign w:val="center"/>
          </w:tcPr>
          <w:p w14:paraId="5A47DD85" w14:textId="77777777" w:rsidR="00971CC5" w:rsidRPr="00463762" w:rsidRDefault="00971CC5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0A2BFC" w14:textId="77777777" w:rsidR="00971CC5" w:rsidRPr="00463762" w:rsidRDefault="00971C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2B460EE8" w14:textId="77777777" w:rsidR="00971CC5" w:rsidRPr="00463762" w:rsidRDefault="00971CC5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9B6A223" w14:textId="77777777" w:rsidR="00971CC5" w:rsidRPr="00463762" w:rsidRDefault="00971CC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5609675" w14:textId="77777777" w:rsidR="00971CC5" w:rsidRPr="00463762" w:rsidRDefault="00971CC5" w:rsidP="00971CC5">
      <w:pPr>
        <w:rPr>
          <w:rFonts w:ascii="Arial" w:hAnsi="Arial" w:cs="Arial"/>
          <w:b/>
        </w:rPr>
      </w:pPr>
    </w:p>
    <w:p w14:paraId="0578C78C" w14:textId="77777777" w:rsidR="00971CC5" w:rsidRPr="00463762" w:rsidRDefault="00971CC5" w:rsidP="00971CC5">
      <w:pPr>
        <w:spacing w:before="120" w:after="120" w:line="280" w:lineRule="exact"/>
        <w:jc w:val="both"/>
        <w:rPr>
          <w:rFonts w:ascii="Arial" w:hAnsi="Arial" w:cs="Arial"/>
          <w:b/>
          <w:color w:val="000000"/>
        </w:rPr>
      </w:pPr>
    </w:p>
    <w:p w14:paraId="1D985A5C" w14:textId="77777777" w:rsidR="00B9420A" w:rsidRPr="00463762" w:rsidRDefault="00B9420A" w:rsidP="00B9420A">
      <w:pPr>
        <w:rPr>
          <w:rFonts w:ascii="Arial" w:hAnsi="Arial" w:cs="Arial"/>
          <w:b/>
        </w:rPr>
      </w:pPr>
    </w:p>
    <w:p w14:paraId="41C52284" w14:textId="77777777" w:rsidR="00B9420A" w:rsidRPr="00463762" w:rsidRDefault="00B9420A" w:rsidP="00B9420A">
      <w:pPr>
        <w:rPr>
          <w:rFonts w:ascii="Arial" w:hAnsi="Arial" w:cs="Arial"/>
          <w:b/>
        </w:rPr>
        <w:sectPr w:rsidR="00B9420A" w:rsidRPr="00463762" w:rsidSect="00684468">
          <w:pgSz w:w="12240" w:h="15840"/>
          <w:pgMar w:top="1440" w:right="1418" w:bottom="873" w:left="1418" w:header="709" w:footer="709" w:gutter="0"/>
          <w:pgBorders w:offsetFrom="page">
            <w:top w:val="dashed" w:sz="12" w:space="24" w:color="auto"/>
            <w:left w:val="dashed" w:sz="12" w:space="24" w:color="auto"/>
            <w:bottom w:val="dashed" w:sz="12" w:space="24" w:color="auto"/>
            <w:right w:val="dashed" w:sz="12" w:space="24" w:color="auto"/>
          </w:pgBorders>
          <w:cols w:space="708"/>
          <w:docGrid w:linePitch="360"/>
        </w:sectPr>
      </w:pPr>
    </w:p>
    <w:p w14:paraId="6DB77537" w14:textId="77777777" w:rsidR="00CF1F3E" w:rsidRDefault="00CF1F3E" w:rsidP="00CF1F3E">
      <w:pPr>
        <w:jc w:val="both"/>
        <w:rPr>
          <w:rFonts w:ascii="Arial" w:hAnsi="Arial" w:cs="Arial"/>
          <w:lang w:val="en-GB"/>
        </w:rPr>
      </w:pPr>
    </w:p>
    <w:p w14:paraId="3218A389" w14:textId="1A58E7C7" w:rsidR="00CF1F3E" w:rsidRDefault="00CF1F3E" w:rsidP="00696A80">
      <w:pPr>
        <w:jc w:val="both"/>
        <w:rPr>
          <w:rFonts w:ascii="Arial" w:hAnsi="Arial" w:cs="Arial"/>
          <w:b/>
          <w:lang w:val="en-GB"/>
        </w:rPr>
      </w:pPr>
      <w:r w:rsidRPr="00C70D35">
        <w:rPr>
          <w:rFonts w:ascii="Wingdings" w:eastAsia="Wingdings" w:hAnsi="Wingdings" w:cs="Wingdings"/>
          <w:sz w:val="28"/>
          <w:szCs w:val="28"/>
          <w:lang w:val="en-GB"/>
        </w:rPr>
        <w:t>4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D13C20">
        <w:rPr>
          <w:rFonts w:ascii="Arial" w:hAnsi="Arial" w:cs="Arial"/>
          <w:b/>
          <w:lang w:val="en-GB"/>
        </w:rPr>
        <w:t xml:space="preserve">Please send this </w:t>
      </w:r>
      <w:r w:rsidR="00A57E75">
        <w:rPr>
          <w:rFonts w:ascii="Arial" w:hAnsi="Arial" w:cs="Arial"/>
          <w:b/>
          <w:lang w:val="en-GB"/>
        </w:rPr>
        <w:t>form</w:t>
      </w:r>
      <w:r w:rsidR="00971CC5">
        <w:rPr>
          <w:rFonts w:ascii="Arial" w:hAnsi="Arial" w:cs="Arial"/>
          <w:b/>
          <w:lang w:val="en-GB"/>
        </w:rPr>
        <w:t xml:space="preserve"> </w:t>
      </w:r>
      <w:r w:rsidRPr="00D13C20">
        <w:rPr>
          <w:rFonts w:ascii="Arial" w:hAnsi="Arial" w:cs="Arial"/>
          <w:b/>
          <w:lang w:val="en-GB"/>
        </w:rPr>
        <w:t xml:space="preserve">to </w:t>
      </w:r>
      <w:hyperlink r:id="rId15" w:history="1">
        <w:r w:rsidRPr="00D13C20">
          <w:rPr>
            <w:rStyle w:val="Hyperlink"/>
            <w:rFonts w:ascii="Arial" w:hAnsi="Arial" w:cs="Arial"/>
            <w:b/>
            <w:lang w:val="en-GB"/>
          </w:rPr>
          <w:t>bfi@unicef.org.uk</w:t>
        </w:r>
      </w:hyperlink>
      <w:r>
        <w:rPr>
          <w:rFonts w:ascii="Arial" w:hAnsi="Arial" w:cs="Arial"/>
          <w:lang w:val="en-GB"/>
        </w:rPr>
        <w:t xml:space="preserve"> </w:t>
      </w:r>
    </w:p>
    <w:p w14:paraId="60819555" w14:textId="664AD816" w:rsidR="004005B6" w:rsidRPr="004005B6" w:rsidRDefault="004005B6" w:rsidP="004005B6">
      <w:pPr>
        <w:tabs>
          <w:tab w:val="left" w:pos="6156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sectPr w:rsidR="004005B6" w:rsidRPr="004005B6" w:rsidSect="00B20D3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11" w:bottom="878" w:left="1411" w:header="706" w:footer="706" w:gutter="0"/>
      <w:pgBorders w:offsetFrom="page">
        <w:top w:val="none" w:sz="0" w:space="6" w:color="000000"/>
        <w:left w:val="none" w:sz="0" w:space="28" w:color="000000"/>
        <w:bottom w:val="none" w:sz="0" w:space="0" w:color="000000"/>
        <w:right w:val="none" w:sz="0" w:space="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FB98" w14:textId="77777777" w:rsidR="00986E54" w:rsidRDefault="00986E54">
      <w:r>
        <w:separator/>
      </w:r>
    </w:p>
  </w:endnote>
  <w:endnote w:type="continuationSeparator" w:id="0">
    <w:p w14:paraId="7F87CFBB" w14:textId="77777777" w:rsidR="00986E54" w:rsidRDefault="00986E54">
      <w:r>
        <w:continuationSeparator/>
      </w:r>
    </w:p>
  </w:endnote>
  <w:endnote w:type="continuationNotice" w:id="1">
    <w:p w14:paraId="670C9CFA" w14:textId="77777777" w:rsidR="00986E54" w:rsidRDefault="00986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B26E" w14:textId="60701B66" w:rsidR="00CD0DE5" w:rsidRDefault="00CD0DE5" w:rsidP="00A55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C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DF0F76" w14:textId="77777777" w:rsidR="00CD0DE5" w:rsidRDefault="00CD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30FC" w14:textId="54487A37" w:rsidR="00CD0DE5" w:rsidRPr="00BA1150" w:rsidRDefault="00CD0DE5" w:rsidP="00BA1150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</w:t>
    </w:r>
    <w:r w:rsidR="00016D2D">
      <w:rPr>
        <w:rFonts w:ascii="Arial" w:hAnsi="Arial" w:cs="Arial"/>
        <w:sz w:val="18"/>
        <w:szCs w:val="18"/>
      </w:rPr>
      <w:t>report</w:t>
    </w:r>
    <w:r>
      <w:rPr>
        <w:rFonts w:ascii="Arial" w:hAnsi="Arial" w:cs="Arial"/>
        <w:sz w:val="18"/>
        <w:szCs w:val="18"/>
      </w:rPr>
      <w:t xml:space="preserve"> (Gold) – </w:t>
    </w:r>
    <w:r w:rsidR="00016D2D">
      <w:rPr>
        <w:rFonts w:ascii="Arial" w:hAnsi="Arial" w:cs="Arial"/>
        <w:sz w:val="18"/>
        <w:szCs w:val="18"/>
      </w:rPr>
      <w:t>Neonatal</w:t>
    </w:r>
    <w:r w:rsidRPr="00653DB9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sz w:val="18"/>
        <w:szCs w:val="18"/>
      </w:rPr>
      <w:t>20</w:t>
    </w:r>
    <w:r w:rsidR="00E65D0E">
      <w:rPr>
        <w:rFonts w:ascii="Arial" w:hAnsi="Arial" w:cs="Arial"/>
        <w:sz w:val="18"/>
        <w:szCs w:val="18"/>
      </w:rPr>
      <w:t>2</w:t>
    </w:r>
    <w:r w:rsidR="00CE5D84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C01C" w14:textId="0B963AD4" w:rsidR="00CD0DE5" w:rsidRDefault="00CD0DE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</w:t>
    </w:r>
    <w:r w:rsidR="004005B6">
      <w:rPr>
        <w:rFonts w:ascii="Arial" w:hAnsi="Arial" w:cs="Arial"/>
        <w:sz w:val="18"/>
        <w:szCs w:val="18"/>
      </w:rPr>
      <w:t xml:space="preserve">report </w:t>
    </w:r>
    <w:r>
      <w:rPr>
        <w:rFonts w:ascii="Arial" w:hAnsi="Arial" w:cs="Arial"/>
        <w:sz w:val="18"/>
        <w:szCs w:val="18"/>
      </w:rPr>
      <w:t xml:space="preserve">(Gold) – </w:t>
    </w:r>
    <w:r w:rsidR="00D83BB2">
      <w:rPr>
        <w:rFonts w:ascii="Arial" w:hAnsi="Arial" w:cs="Arial"/>
        <w:sz w:val="18"/>
        <w:szCs w:val="18"/>
      </w:rPr>
      <w:t>Neonatal</w:t>
    </w:r>
    <w:r w:rsidR="00D83BB2" w:rsidRPr="00653DB9">
      <w:rPr>
        <w:rFonts w:ascii="Arial" w:hAnsi="Arial" w:cs="Arial"/>
        <w:sz w:val="18"/>
        <w:szCs w:val="18"/>
      </w:rPr>
      <w:t xml:space="preserve"> </w:t>
    </w:r>
    <w:r w:rsidRPr="00653DB9">
      <w:rPr>
        <w:rFonts w:ascii="Arial" w:hAnsi="Arial" w:cs="Arial"/>
        <w:sz w:val="18"/>
        <w:szCs w:val="18"/>
      </w:rPr>
      <w:t xml:space="preserve">– </w:t>
    </w:r>
    <w:r w:rsidR="00D83BB2">
      <w:rPr>
        <w:rFonts w:ascii="Arial" w:hAnsi="Arial" w:cs="Arial"/>
        <w:sz w:val="18"/>
        <w:szCs w:val="18"/>
      </w:rPr>
      <w:t>202</w:t>
    </w:r>
    <w:r w:rsidR="00912C9B">
      <w:rPr>
        <w:rFonts w:ascii="Arial" w:hAnsi="Arial" w:cs="Arial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E802" w14:textId="77777777" w:rsidR="00CD0DE5" w:rsidRDefault="00CD0DE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8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audit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2017/10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544DF" w14:textId="77777777" w:rsidR="00986E54" w:rsidRDefault="00986E54">
      <w:r>
        <w:separator/>
      </w:r>
    </w:p>
  </w:footnote>
  <w:footnote w:type="continuationSeparator" w:id="0">
    <w:p w14:paraId="790D1350" w14:textId="77777777" w:rsidR="00986E54" w:rsidRDefault="00986E54">
      <w:r>
        <w:continuationSeparator/>
      </w:r>
    </w:p>
  </w:footnote>
  <w:footnote w:type="continuationNotice" w:id="1">
    <w:p w14:paraId="06492A5F" w14:textId="77777777" w:rsidR="00986E54" w:rsidRDefault="00986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33EC" w14:textId="77777777" w:rsidR="00CD0DE5" w:rsidRPr="00B20D3D" w:rsidRDefault="00CD0DE5" w:rsidP="00B20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6706" w14:textId="77777777" w:rsidR="00CD0DE5" w:rsidRDefault="00CD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29D6C72"/>
    <w:multiLevelType w:val="hybridMultilevel"/>
    <w:tmpl w:val="2C0C304E"/>
    <w:lvl w:ilvl="0" w:tplc="FE4084D8">
      <w:start w:val="1"/>
      <w:numFmt w:val="bullet"/>
      <w:lvlText w:val="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15ED"/>
    <w:multiLevelType w:val="hybridMultilevel"/>
    <w:tmpl w:val="8EF60BB6"/>
    <w:lvl w:ilvl="0" w:tplc="35D44D9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1F97"/>
    <w:multiLevelType w:val="hybridMultilevel"/>
    <w:tmpl w:val="2C4E34D4"/>
    <w:lvl w:ilvl="0" w:tplc="FF54F1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00C"/>
    <w:multiLevelType w:val="hybridMultilevel"/>
    <w:tmpl w:val="A4D2BD3E"/>
    <w:lvl w:ilvl="0" w:tplc="FF981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4B82"/>
    <w:multiLevelType w:val="multilevel"/>
    <w:tmpl w:val="1898D26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4E61FB"/>
    <w:multiLevelType w:val="hybridMultilevel"/>
    <w:tmpl w:val="471A2B16"/>
    <w:lvl w:ilvl="0" w:tplc="35D44D9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592A"/>
    <w:multiLevelType w:val="hybridMultilevel"/>
    <w:tmpl w:val="E3E679B2"/>
    <w:lvl w:ilvl="0" w:tplc="D2EE6CDA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A830CC">
      <w:start w:val="1"/>
      <w:numFmt w:val="bullet"/>
      <w:lvlText w:val=""/>
      <w:lvlJc w:val="left"/>
      <w:pPr>
        <w:tabs>
          <w:tab w:val="num" w:pos="2140"/>
        </w:tabs>
        <w:ind w:left="2140" w:hanging="34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132217">
    <w:abstractNumId w:val="5"/>
  </w:num>
  <w:num w:numId="2" w16cid:durableId="1560704186">
    <w:abstractNumId w:val="1"/>
  </w:num>
  <w:num w:numId="3" w16cid:durableId="1547720936">
    <w:abstractNumId w:val="3"/>
  </w:num>
  <w:num w:numId="4" w16cid:durableId="863596599">
    <w:abstractNumId w:val="4"/>
  </w:num>
  <w:num w:numId="5" w16cid:durableId="828714108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6" w16cid:durableId="1858348700">
    <w:abstractNumId w:val="7"/>
  </w:num>
  <w:num w:numId="7" w16cid:durableId="366373652">
    <w:abstractNumId w:val="2"/>
  </w:num>
  <w:num w:numId="8" w16cid:durableId="151908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E7"/>
    <w:rsid w:val="00000781"/>
    <w:rsid w:val="00000E67"/>
    <w:rsid w:val="00001706"/>
    <w:rsid w:val="00003251"/>
    <w:rsid w:val="0000390F"/>
    <w:rsid w:val="000045F4"/>
    <w:rsid w:val="00005061"/>
    <w:rsid w:val="000055E8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6D2D"/>
    <w:rsid w:val="0001717C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61D6"/>
    <w:rsid w:val="0002748E"/>
    <w:rsid w:val="00032A69"/>
    <w:rsid w:val="00033C55"/>
    <w:rsid w:val="00034359"/>
    <w:rsid w:val="00034431"/>
    <w:rsid w:val="00034730"/>
    <w:rsid w:val="000349EB"/>
    <w:rsid w:val="00034B2B"/>
    <w:rsid w:val="0003593E"/>
    <w:rsid w:val="00035D06"/>
    <w:rsid w:val="00035DBE"/>
    <w:rsid w:val="00035DE9"/>
    <w:rsid w:val="00037B84"/>
    <w:rsid w:val="0003D63F"/>
    <w:rsid w:val="00040CCB"/>
    <w:rsid w:val="00041129"/>
    <w:rsid w:val="00041768"/>
    <w:rsid w:val="000428E2"/>
    <w:rsid w:val="00042E35"/>
    <w:rsid w:val="00043D8B"/>
    <w:rsid w:val="0004434D"/>
    <w:rsid w:val="0004513F"/>
    <w:rsid w:val="000467AF"/>
    <w:rsid w:val="00047552"/>
    <w:rsid w:val="00047867"/>
    <w:rsid w:val="0005056E"/>
    <w:rsid w:val="00051D19"/>
    <w:rsid w:val="00051EEB"/>
    <w:rsid w:val="000522FA"/>
    <w:rsid w:val="000527BE"/>
    <w:rsid w:val="0005315F"/>
    <w:rsid w:val="000531B6"/>
    <w:rsid w:val="00054CA3"/>
    <w:rsid w:val="00056207"/>
    <w:rsid w:val="000567A7"/>
    <w:rsid w:val="00057068"/>
    <w:rsid w:val="00057263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79F3"/>
    <w:rsid w:val="00067C4F"/>
    <w:rsid w:val="00067FE1"/>
    <w:rsid w:val="000721A5"/>
    <w:rsid w:val="000725D5"/>
    <w:rsid w:val="00072D29"/>
    <w:rsid w:val="00072EA3"/>
    <w:rsid w:val="00073F35"/>
    <w:rsid w:val="00073F97"/>
    <w:rsid w:val="00076E38"/>
    <w:rsid w:val="00077F5F"/>
    <w:rsid w:val="00080912"/>
    <w:rsid w:val="00081220"/>
    <w:rsid w:val="000844CF"/>
    <w:rsid w:val="00084839"/>
    <w:rsid w:val="000863BA"/>
    <w:rsid w:val="00086FE8"/>
    <w:rsid w:val="000875CD"/>
    <w:rsid w:val="00087A1B"/>
    <w:rsid w:val="000914A5"/>
    <w:rsid w:val="00092517"/>
    <w:rsid w:val="0009260C"/>
    <w:rsid w:val="00093352"/>
    <w:rsid w:val="00093757"/>
    <w:rsid w:val="00094642"/>
    <w:rsid w:val="00094688"/>
    <w:rsid w:val="000952A1"/>
    <w:rsid w:val="000953E3"/>
    <w:rsid w:val="000A04C7"/>
    <w:rsid w:val="000A0889"/>
    <w:rsid w:val="000A217C"/>
    <w:rsid w:val="000A35DE"/>
    <w:rsid w:val="000A48AD"/>
    <w:rsid w:val="000A5134"/>
    <w:rsid w:val="000A6E94"/>
    <w:rsid w:val="000A72C4"/>
    <w:rsid w:val="000B05E8"/>
    <w:rsid w:val="000B0D46"/>
    <w:rsid w:val="000B140C"/>
    <w:rsid w:val="000B16B8"/>
    <w:rsid w:val="000B180B"/>
    <w:rsid w:val="000B283D"/>
    <w:rsid w:val="000B3534"/>
    <w:rsid w:val="000B3D99"/>
    <w:rsid w:val="000B473F"/>
    <w:rsid w:val="000B4F6B"/>
    <w:rsid w:val="000B6A3E"/>
    <w:rsid w:val="000B7970"/>
    <w:rsid w:val="000B7985"/>
    <w:rsid w:val="000B7A90"/>
    <w:rsid w:val="000C047D"/>
    <w:rsid w:val="000C16B6"/>
    <w:rsid w:val="000C2B41"/>
    <w:rsid w:val="000C2E71"/>
    <w:rsid w:val="000C418F"/>
    <w:rsid w:val="000C4483"/>
    <w:rsid w:val="000C5128"/>
    <w:rsid w:val="000C5675"/>
    <w:rsid w:val="000C5778"/>
    <w:rsid w:val="000C6B12"/>
    <w:rsid w:val="000C707D"/>
    <w:rsid w:val="000C7618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9C0"/>
    <w:rsid w:val="000D66F0"/>
    <w:rsid w:val="000D6930"/>
    <w:rsid w:val="000D743F"/>
    <w:rsid w:val="000D7445"/>
    <w:rsid w:val="000E0A97"/>
    <w:rsid w:val="000E0DFF"/>
    <w:rsid w:val="000E200E"/>
    <w:rsid w:val="000E2138"/>
    <w:rsid w:val="000E2EE0"/>
    <w:rsid w:val="000E64B3"/>
    <w:rsid w:val="000F1993"/>
    <w:rsid w:val="000F2EEA"/>
    <w:rsid w:val="000F302F"/>
    <w:rsid w:val="000F5EF7"/>
    <w:rsid w:val="000F65A4"/>
    <w:rsid w:val="000F778F"/>
    <w:rsid w:val="001000FB"/>
    <w:rsid w:val="001001F4"/>
    <w:rsid w:val="00101293"/>
    <w:rsid w:val="001016AF"/>
    <w:rsid w:val="00101B01"/>
    <w:rsid w:val="00101B59"/>
    <w:rsid w:val="00101D7A"/>
    <w:rsid w:val="00102E64"/>
    <w:rsid w:val="00103379"/>
    <w:rsid w:val="001037D4"/>
    <w:rsid w:val="00104907"/>
    <w:rsid w:val="00106509"/>
    <w:rsid w:val="00110859"/>
    <w:rsid w:val="001108A4"/>
    <w:rsid w:val="00111A2B"/>
    <w:rsid w:val="00111F97"/>
    <w:rsid w:val="00112292"/>
    <w:rsid w:val="001122C1"/>
    <w:rsid w:val="001126D8"/>
    <w:rsid w:val="00112864"/>
    <w:rsid w:val="0011360F"/>
    <w:rsid w:val="001142C4"/>
    <w:rsid w:val="001159A9"/>
    <w:rsid w:val="00116B5E"/>
    <w:rsid w:val="00116D04"/>
    <w:rsid w:val="00117D92"/>
    <w:rsid w:val="00120928"/>
    <w:rsid w:val="00121C5A"/>
    <w:rsid w:val="00122078"/>
    <w:rsid w:val="00122D67"/>
    <w:rsid w:val="00122F14"/>
    <w:rsid w:val="001235A4"/>
    <w:rsid w:val="001236BE"/>
    <w:rsid w:val="00124723"/>
    <w:rsid w:val="00124917"/>
    <w:rsid w:val="00124E96"/>
    <w:rsid w:val="0012688D"/>
    <w:rsid w:val="00126DD4"/>
    <w:rsid w:val="00126E42"/>
    <w:rsid w:val="0012736E"/>
    <w:rsid w:val="001300CA"/>
    <w:rsid w:val="00130583"/>
    <w:rsid w:val="00130D5D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F99"/>
    <w:rsid w:val="00137FC6"/>
    <w:rsid w:val="0014045F"/>
    <w:rsid w:val="00140EF4"/>
    <w:rsid w:val="00141CC8"/>
    <w:rsid w:val="00142EB3"/>
    <w:rsid w:val="00143240"/>
    <w:rsid w:val="00145562"/>
    <w:rsid w:val="0014648C"/>
    <w:rsid w:val="00146A5E"/>
    <w:rsid w:val="00146BFA"/>
    <w:rsid w:val="00147327"/>
    <w:rsid w:val="0014733F"/>
    <w:rsid w:val="00147D60"/>
    <w:rsid w:val="0015006E"/>
    <w:rsid w:val="001508F7"/>
    <w:rsid w:val="00151312"/>
    <w:rsid w:val="00151338"/>
    <w:rsid w:val="001535E0"/>
    <w:rsid w:val="00154219"/>
    <w:rsid w:val="0015480D"/>
    <w:rsid w:val="00154FDA"/>
    <w:rsid w:val="001562B6"/>
    <w:rsid w:val="00156FB4"/>
    <w:rsid w:val="00161B34"/>
    <w:rsid w:val="00161D26"/>
    <w:rsid w:val="00163080"/>
    <w:rsid w:val="0016368E"/>
    <w:rsid w:val="00164044"/>
    <w:rsid w:val="00164917"/>
    <w:rsid w:val="0016508E"/>
    <w:rsid w:val="001655DA"/>
    <w:rsid w:val="00165BDF"/>
    <w:rsid w:val="00166F5B"/>
    <w:rsid w:val="001679AC"/>
    <w:rsid w:val="00167DC9"/>
    <w:rsid w:val="00170F93"/>
    <w:rsid w:val="00171AFF"/>
    <w:rsid w:val="0017359A"/>
    <w:rsid w:val="00173D13"/>
    <w:rsid w:val="00175696"/>
    <w:rsid w:val="0017620A"/>
    <w:rsid w:val="0017669D"/>
    <w:rsid w:val="00177847"/>
    <w:rsid w:val="00180A56"/>
    <w:rsid w:val="00181C91"/>
    <w:rsid w:val="00182AF4"/>
    <w:rsid w:val="001831F6"/>
    <w:rsid w:val="00183492"/>
    <w:rsid w:val="00183670"/>
    <w:rsid w:val="0018395C"/>
    <w:rsid w:val="00184C17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A0934"/>
    <w:rsid w:val="001A0AD2"/>
    <w:rsid w:val="001A0B83"/>
    <w:rsid w:val="001A1DF0"/>
    <w:rsid w:val="001A1EA0"/>
    <w:rsid w:val="001A1F1F"/>
    <w:rsid w:val="001A55DC"/>
    <w:rsid w:val="001A5A29"/>
    <w:rsid w:val="001A625B"/>
    <w:rsid w:val="001A6462"/>
    <w:rsid w:val="001A66C1"/>
    <w:rsid w:val="001A6B79"/>
    <w:rsid w:val="001A7BA1"/>
    <w:rsid w:val="001A7F30"/>
    <w:rsid w:val="001B041F"/>
    <w:rsid w:val="001B0596"/>
    <w:rsid w:val="001B0C08"/>
    <w:rsid w:val="001B1554"/>
    <w:rsid w:val="001B160A"/>
    <w:rsid w:val="001B18AC"/>
    <w:rsid w:val="001B235F"/>
    <w:rsid w:val="001B2671"/>
    <w:rsid w:val="001B40DC"/>
    <w:rsid w:val="001B4308"/>
    <w:rsid w:val="001B4B27"/>
    <w:rsid w:val="001B5AF2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F5E"/>
    <w:rsid w:val="001C71D3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D6E76"/>
    <w:rsid w:val="001E0854"/>
    <w:rsid w:val="001E1F3C"/>
    <w:rsid w:val="001E2680"/>
    <w:rsid w:val="001E2CDF"/>
    <w:rsid w:val="001E36DF"/>
    <w:rsid w:val="001E461B"/>
    <w:rsid w:val="001E4C1A"/>
    <w:rsid w:val="001E57FC"/>
    <w:rsid w:val="001E7972"/>
    <w:rsid w:val="001F00C5"/>
    <w:rsid w:val="001F0745"/>
    <w:rsid w:val="001F1BFC"/>
    <w:rsid w:val="001F2108"/>
    <w:rsid w:val="001F24F1"/>
    <w:rsid w:val="001F2783"/>
    <w:rsid w:val="001F3B64"/>
    <w:rsid w:val="001F3D81"/>
    <w:rsid w:val="001F4BBE"/>
    <w:rsid w:val="001F6855"/>
    <w:rsid w:val="001F782D"/>
    <w:rsid w:val="001F7BC5"/>
    <w:rsid w:val="0020032E"/>
    <w:rsid w:val="00200672"/>
    <w:rsid w:val="0020134E"/>
    <w:rsid w:val="00201E1A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130E"/>
    <w:rsid w:val="00212BC8"/>
    <w:rsid w:val="002134D9"/>
    <w:rsid w:val="00221773"/>
    <w:rsid w:val="002226F0"/>
    <w:rsid w:val="00222D61"/>
    <w:rsid w:val="00224429"/>
    <w:rsid w:val="00224F90"/>
    <w:rsid w:val="002250A6"/>
    <w:rsid w:val="00225B51"/>
    <w:rsid w:val="00227524"/>
    <w:rsid w:val="00231138"/>
    <w:rsid w:val="0023279C"/>
    <w:rsid w:val="002346D5"/>
    <w:rsid w:val="002347EA"/>
    <w:rsid w:val="0023623E"/>
    <w:rsid w:val="0023674D"/>
    <w:rsid w:val="00236C60"/>
    <w:rsid w:val="00237516"/>
    <w:rsid w:val="002402AC"/>
    <w:rsid w:val="002405E2"/>
    <w:rsid w:val="00241CD4"/>
    <w:rsid w:val="00241FAD"/>
    <w:rsid w:val="002446D6"/>
    <w:rsid w:val="00244FF4"/>
    <w:rsid w:val="002462A2"/>
    <w:rsid w:val="00250083"/>
    <w:rsid w:val="00250B25"/>
    <w:rsid w:val="00250CE7"/>
    <w:rsid w:val="00250FD3"/>
    <w:rsid w:val="00251247"/>
    <w:rsid w:val="00251494"/>
    <w:rsid w:val="002525C8"/>
    <w:rsid w:val="00252DD6"/>
    <w:rsid w:val="002530C4"/>
    <w:rsid w:val="00255296"/>
    <w:rsid w:val="00256CC9"/>
    <w:rsid w:val="002572C7"/>
    <w:rsid w:val="00260C9B"/>
    <w:rsid w:val="002635F2"/>
    <w:rsid w:val="00264A42"/>
    <w:rsid w:val="00265266"/>
    <w:rsid w:val="0026540E"/>
    <w:rsid w:val="0026542E"/>
    <w:rsid w:val="00267E76"/>
    <w:rsid w:val="002703D6"/>
    <w:rsid w:val="002716D0"/>
    <w:rsid w:val="00271934"/>
    <w:rsid w:val="00272ACF"/>
    <w:rsid w:val="00272C05"/>
    <w:rsid w:val="00273ED1"/>
    <w:rsid w:val="002747F8"/>
    <w:rsid w:val="00274CE7"/>
    <w:rsid w:val="00275823"/>
    <w:rsid w:val="00277EC4"/>
    <w:rsid w:val="00280873"/>
    <w:rsid w:val="00281510"/>
    <w:rsid w:val="00282AAB"/>
    <w:rsid w:val="00282E75"/>
    <w:rsid w:val="00283336"/>
    <w:rsid w:val="00284A6A"/>
    <w:rsid w:val="00284E5A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5589"/>
    <w:rsid w:val="0029671F"/>
    <w:rsid w:val="00297B76"/>
    <w:rsid w:val="00297E29"/>
    <w:rsid w:val="002A0317"/>
    <w:rsid w:val="002A05AC"/>
    <w:rsid w:val="002A277A"/>
    <w:rsid w:val="002A56FC"/>
    <w:rsid w:val="002A67F9"/>
    <w:rsid w:val="002B022F"/>
    <w:rsid w:val="002B1B3F"/>
    <w:rsid w:val="002B2177"/>
    <w:rsid w:val="002B28B4"/>
    <w:rsid w:val="002B4169"/>
    <w:rsid w:val="002B4863"/>
    <w:rsid w:val="002B4E24"/>
    <w:rsid w:val="002B51C9"/>
    <w:rsid w:val="002B5921"/>
    <w:rsid w:val="002B5BFD"/>
    <w:rsid w:val="002B61AD"/>
    <w:rsid w:val="002B7E7F"/>
    <w:rsid w:val="002C023D"/>
    <w:rsid w:val="002C1A0C"/>
    <w:rsid w:val="002C2A99"/>
    <w:rsid w:val="002C2C42"/>
    <w:rsid w:val="002C2C9F"/>
    <w:rsid w:val="002C3CE9"/>
    <w:rsid w:val="002C481D"/>
    <w:rsid w:val="002C4CAF"/>
    <w:rsid w:val="002C5693"/>
    <w:rsid w:val="002C7F80"/>
    <w:rsid w:val="002D3733"/>
    <w:rsid w:val="002D3FEB"/>
    <w:rsid w:val="002D52EA"/>
    <w:rsid w:val="002D695D"/>
    <w:rsid w:val="002E038C"/>
    <w:rsid w:val="002E088B"/>
    <w:rsid w:val="002E1337"/>
    <w:rsid w:val="002E1B3B"/>
    <w:rsid w:val="002E1F0C"/>
    <w:rsid w:val="002E310A"/>
    <w:rsid w:val="002E423C"/>
    <w:rsid w:val="002E4887"/>
    <w:rsid w:val="002E4E36"/>
    <w:rsid w:val="002E548B"/>
    <w:rsid w:val="002E6049"/>
    <w:rsid w:val="002E66BA"/>
    <w:rsid w:val="002F1ADF"/>
    <w:rsid w:val="002F28AD"/>
    <w:rsid w:val="002F292D"/>
    <w:rsid w:val="002F2A9C"/>
    <w:rsid w:val="002F33D5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CEE"/>
    <w:rsid w:val="00302816"/>
    <w:rsid w:val="0030432D"/>
    <w:rsid w:val="00305A9D"/>
    <w:rsid w:val="00305C64"/>
    <w:rsid w:val="00305CB6"/>
    <w:rsid w:val="00305D34"/>
    <w:rsid w:val="003061C5"/>
    <w:rsid w:val="003064A1"/>
    <w:rsid w:val="00306A5C"/>
    <w:rsid w:val="00307B00"/>
    <w:rsid w:val="0031042B"/>
    <w:rsid w:val="0031168D"/>
    <w:rsid w:val="003119E1"/>
    <w:rsid w:val="00311D92"/>
    <w:rsid w:val="003122F0"/>
    <w:rsid w:val="003130D3"/>
    <w:rsid w:val="0031322A"/>
    <w:rsid w:val="00313BAD"/>
    <w:rsid w:val="0031451D"/>
    <w:rsid w:val="00314843"/>
    <w:rsid w:val="0031517E"/>
    <w:rsid w:val="00315EC4"/>
    <w:rsid w:val="00320034"/>
    <w:rsid w:val="003203FB"/>
    <w:rsid w:val="00322362"/>
    <w:rsid w:val="00322561"/>
    <w:rsid w:val="00322D39"/>
    <w:rsid w:val="003247DC"/>
    <w:rsid w:val="00324E4E"/>
    <w:rsid w:val="003252B5"/>
    <w:rsid w:val="00327624"/>
    <w:rsid w:val="00327BD4"/>
    <w:rsid w:val="00327ED8"/>
    <w:rsid w:val="003305AA"/>
    <w:rsid w:val="003308DC"/>
    <w:rsid w:val="003319DC"/>
    <w:rsid w:val="00332A5A"/>
    <w:rsid w:val="0033324E"/>
    <w:rsid w:val="0033367C"/>
    <w:rsid w:val="00335351"/>
    <w:rsid w:val="00335495"/>
    <w:rsid w:val="00337AD5"/>
    <w:rsid w:val="0034038C"/>
    <w:rsid w:val="00340594"/>
    <w:rsid w:val="00341FFD"/>
    <w:rsid w:val="00342517"/>
    <w:rsid w:val="00342D3A"/>
    <w:rsid w:val="00343F79"/>
    <w:rsid w:val="00344319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2E84"/>
    <w:rsid w:val="003537ED"/>
    <w:rsid w:val="003539EA"/>
    <w:rsid w:val="003547A6"/>
    <w:rsid w:val="00355E57"/>
    <w:rsid w:val="00357BA6"/>
    <w:rsid w:val="00362F9D"/>
    <w:rsid w:val="00365526"/>
    <w:rsid w:val="00366739"/>
    <w:rsid w:val="00366CEA"/>
    <w:rsid w:val="00367145"/>
    <w:rsid w:val="00367A1D"/>
    <w:rsid w:val="0037043E"/>
    <w:rsid w:val="0037109D"/>
    <w:rsid w:val="00371867"/>
    <w:rsid w:val="00371B23"/>
    <w:rsid w:val="00372A6F"/>
    <w:rsid w:val="00373339"/>
    <w:rsid w:val="00373E5D"/>
    <w:rsid w:val="00373F8B"/>
    <w:rsid w:val="00374AE6"/>
    <w:rsid w:val="00375830"/>
    <w:rsid w:val="00375B8C"/>
    <w:rsid w:val="003761BE"/>
    <w:rsid w:val="00377D98"/>
    <w:rsid w:val="00377F6A"/>
    <w:rsid w:val="00380AD0"/>
    <w:rsid w:val="0038118C"/>
    <w:rsid w:val="003815FD"/>
    <w:rsid w:val="00381CC4"/>
    <w:rsid w:val="0038258E"/>
    <w:rsid w:val="00382EA7"/>
    <w:rsid w:val="00383C3B"/>
    <w:rsid w:val="0038477D"/>
    <w:rsid w:val="0038602E"/>
    <w:rsid w:val="003901E9"/>
    <w:rsid w:val="00390324"/>
    <w:rsid w:val="00393786"/>
    <w:rsid w:val="00393FB3"/>
    <w:rsid w:val="00394968"/>
    <w:rsid w:val="00394F74"/>
    <w:rsid w:val="00396D9F"/>
    <w:rsid w:val="00396E71"/>
    <w:rsid w:val="003973A3"/>
    <w:rsid w:val="003A0242"/>
    <w:rsid w:val="003A08DD"/>
    <w:rsid w:val="003A139F"/>
    <w:rsid w:val="003A1554"/>
    <w:rsid w:val="003A337B"/>
    <w:rsid w:val="003A48E1"/>
    <w:rsid w:val="003A51C0"/>
    <w:rsid w:val="003A5EB7"/>
    <w:rsid w:val="003A6BAA"/>
    <w:rsid w:val="003A7687"/>
    <w:rsid w:val="003A7C34"/>
    <w:rsid w:val="003B0055"/>
    <w:rsid w:val="003B0F49"/>
    <w:rsid w:val="003B1B48"/>
    <w:rsid w:val="003B3101"/>
    <w:rsid w:val="003B44CB"/>
    <w:rsid w:val="003B72CF"/>
    <w:rsid w:val="003C1533"/>
    <w:rsid w:val="003C21FE"/>
    <w:rsid w:val="003C2210"/>
    <w:rsid w:val="003C28B8"/>
    <w:rsid w:val="003C31DB"/>
    <w:rsid w:val="003C3A8C"/>
    <w:rsid w:val="003C638E"/>
    <w:rsid w:val="003C68C4"/>
    <w:rsid w:val="003C73A9"/>
    <w:rsid w:val="003D0984"/>
    <w:rsid w:val="003D1B50"/>
    <w:rsid w:val="003D27CA"/>
    <w:rsid w:val="003D2E36"/>
    <w:rsid w:val="003D3307"/>
    <w:rsid w:val="003D39B2"/>
    <w:rsid w:val="003D3AD1"/>
    <w:rsid w:val="003D40C6"/>
    <w:rsid w:val="003D4B43"/>
    <w:rsid w:val="003D540C"/>
    <w:rsid w:val="003D6088"/>
    <w:rsid w:val="003D75C0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C55"/>
    <w:rsid w:val="003E7A4F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66F"/>
    <w:rsid w:val="003F4E0C"/>
    <w:rsid w:val="003F7FA3"/>
    <w:rsid w:val="004005B6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40BC"/>
    <w:rsid w:val="004157A4"/>
    <w:rsid w:val="004157AF"/>
    <w:rsid w:val="00415EC2"/>
    <w:rsid w:val="00416678"/>
    <w:rsid w:val="004175B6"/>
    <w:rsid w:val="00417E29"/>
    <w:rsid w:val="00420F52"/>
    <w:rsid w:val="004210D3"/>
    <w:rsid w:val="0042291A"/>
    <w:rsid w:val="00422A3B"/>
    <w:rsid w:val="00422B24"/>
    <w:rsid w:val="00423DF3"/>
    <w:rsid w:val="004242E9"/>
    <w:rsid w:val="00425861"/>
    <w:rsid w:val="00425AB6"/>
    <w:rsid w:val="00426335"/>
    <w:rsid w:val="00426FD0"/>
    <w:rsid w:val="00427E37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73FF"/>
    <w:rsid w:val="00437D13"/>
    <w:rsid w:val="0044012E"/>
    <w:rsid w:val="00440568"/>
    <w:rsid w:val="00441300"/>
    <w:rsid w:val="0044182E"/>
    <w:rsid w:val="0044222A"/>
    <w:rsid w:val="0044246D"/>
    <w:rsid w:val="00442EF5"/>
    <w:rsid w:val="00443ACB"/>
    <w:rsid w:val="004445A6"/>
    <w:rsid w:val="00444912"/>
    <w:rsid w:val="004466B5"/>
    <w:rsid w:val="00446FBD"/>
    <w:rsid w:val="00447B08"/>
    <w:rsid w:val="004506F2"/>
    <w:rsid w:val="00450A9E"/>
    <w:rsid w:val="00453CF3"/>
    <w:rsid w:val="00454B22"/>
    <w:rsid w:val="00455530"/>
    <w:rsid w:val="004559DE"/>
    <w:rsid w:val="004603D1"/>
    <w:rsid w:val="00461141"/>
    <w:rsid w:val="0046144C"/>
    <w:rsid w:val="0046183B"/>
    <w:rsid w:val="00462782"/>
    <w:rsid w:val="00463135"/>
    <w:rsid w:val="00463407"/>
    <w:rsid w:val="00467543"/>
    <w:rsid w:val="00467A0C"/>
    <w:rsid w:val="00467B27"/>
    <w:rsid w:val="00470016"/>
    <w:rsid w:val="004702CA"/>
    <w:rsid w:val="00471894"/>
    <w:rsid w:val="00473854"/>
    <w:rsid w:val="00473F7C"/>
    <w:rsid w:val="00474C78"/>
    <w:rsid w:val="004759BC"/>
    <w:rsid w:val="0047631D"/>
    <w:rsid w:val="004767A2"/>
    <w:rsid w:val="00477136"/>
    <w:rsid w:val="0047737C"/>
    <w:rsid w:val="004817A7"/>
    <w:rsid w:val="00481940"/>
    <w:rsid w:val="00481AAB"/>
    <w:rsid w:val="0048248F"/>
    <w:rsid w:val="00482CF6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A0955"/>
    <w:rsid w:val="004A0B32"/>
    <w:rsid w:val="004A0CFA"/>
    <w:rsid w:val="004A24BC"/>
    <w:rsid w:val="004A4B07"/>
    <w:rsid w:val="004A5DF9"/>
    <w:rsid w:val="004A6977"/>
    <w:rsid w:val="004A7B4E"/>
    <w:rsid w:val="004A7FD2"/>
    <w:rsid w:val="004B1407"/>
    <w:rsid w:val="004B1BF9"/>
    <w:rsid w:val="004B2603"/>
    <w:rsid w:val="004B3AF5"/>
    <w:rsid w:val="004B42A7"/>
    <w:rsid w:val="004B46FB"/>
    <w:rsid w:val="004B50ED"/>
    <w:rsid w:val="004B56FF"/>
    <w:rsid w:val="004B6719"/>
    <w:rsid w:val="004B707C"/>
    <w:rsid w:val="004C0B37"/>
    <w:rsid w:val="004C2541"/>
    <w:rsid w:val="004C2728"/>
    <w:rsid w:val="004C49D8"/>
    <w:rsid w:val="004C544C"/>
    <w:rsid w:val="004C58CB"/>
    <w:rsid w:val="004D1C7C"/>
    <w:rsid w:val="004D28BD"/>
    <w:rsid w:val="004D3423"/>
    <w:rsid w:val="004D3929"/>
    <w:rsid w:val="004D4EF8"/>
    <w:rsid w:val="004D6CE6"/>
    <w:rsid w:val="004D7095"/>
    <w:rsid w:val="004E2A4D"/>
    <w:rsid w:val="004E2D60"/>
    <w:rsid w:val="004E7C80"/>
    <w:rsid w:val="004F01F2"/>
    <w:rsid w:val="004F06BF"/>
    <w:rsid w:val="004F0F13"/>
    <w:rsid w:val="004F39FF"/>
    <w:rsid w:val="004F4731"/>
    <w:rsid w:val="004F6322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7388"/>
    <w:rsid w:val="00507928"/>
    <w:rsid w:val="00511838"/>
    <w:rsid w:val="00511B2B"/>
    <w:rsid w:val="00514DA4"/>
    <w:rsid w:val="00516F3B"/>
    <w:rsid w:val="005176C9"/>
    <w:rsid w:val="0052010E"/>
    <w:rsid w:val="00520989"/>
    <w:rsid w:val="00520F9B"/>
    <w:rsid w:val="005220EA"/>
    <w:rsid w:val="00522CEB"/>
    <w:rsid w:val="005232D9"/>
    <w:rsid w:val="0052610A"/>
    <w:rsid w:val="00526C26"/>
    <w:rsid w:val="0052772B"/>
    <w:rsid w:val="00527959"/>
    <w:rsid w:val="005301F4"/>
    <w:rsid w:val="00531E9D"/>
    <w:rsid w:val="00535A89"/>
    <w:rsid w:val="00535B24"/>
    <w:rsid w:val="00536A54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525D"/>
    <w:rsid w:val="00546AFE"/>
    <w:rsid w:val="005502F4"/>
    <w:rsid w:val="00550378"/>
    <w:rsid w:val="00550895"/>
    <w:rsid w:val="00551274"/>
    <w:rsid w:val="005523CD"/>
    <w:rsid w:val="00553AA2"/>
    <w:rsid w:val="005551EC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B4E"/>
    <w:rsid w:val="0056719C"/>
    <w:rsid w:val="00567520"/>
    <w:rsid w:val="005701F8"/>
    <w:rsid w:val="00570BCD"/>
    <w:rsid w:val="005714B7"/>
    <w:rsid w:val="00572637"/>
    <w:rsid w:val="0057320F"/>
    <w:rsid w:val="005748D9"/>
    <w:rsid w:val="005749C0"/>
    <w:rsid w:val="00575D9C"/>
    <w:rsid w:val="00575F3C"/>
    <w:rsid w:val="00577674"/>
    <w:rsid w:val="00577C3E"/>
    <w:rsid w:val="00580A3B"/>
    <w:rsid w:val="00581E8F"/>
    <w:rsid w:val="00581FFE"/>
    <w:rsid w:val="00582FA5"/>
    <w:rsid w:val="00584533"/>
    <w:rsid w:val="005856D6"/>
    <w:rsid w:val="0058647B"/>
    <w:rsid w:val="00586E08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A0C46"/>
    <w:rsid w:val="005A10D7"/>
    <w:rsid w:val="005A2A7A"/>
    <w:rsid w:val="005A2B2F"/>
    <w:rsid w:val="005A3973"/>
    <w:rsid w:val="005A3B2D"/>
    <w:rsid w:val="005A3EFB"/>
    <w:rsid w:val="005A3FEE"/>
    <w:rsid w:val="005A4B63"/>
    <w:rsid w:val="005A5874"/>
    <w:rsid w:val="005A5C03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C06A5"/>
    <w:rsid w:val="005C109C"/>
    <w:rsid w:val="005C43CF"/>
    <w:rsid w:val="005C59A4"/>
    <w:rsid w:val="005C6300"/>
    <w:rsid w:val="005C6A41"/>
    <w:rsid w:val="005C6F1B"/>
    <w:rsid w:val="005C7250"/>
    <w:rsid w:val="005D0FFF"/>
    <w:rsid w:val="005D1488"/>
    <w:rsid w:val="005D1AF7"/>
    <w:rsid w:val="005D1C67"/>
    <w:rsid w:val="005D1F86"/>
    <w:rsid w:val="005D2B05"/>
    <w:rsid w:val="005D3704"/>
    <w:rsid w:val="005D44B5"/>
    <w:rsid w:val="005D45FA"/>
    <w:rsid w:val="005D460E"/>
    <w:rsid w:val="005D5F94"/>
    <w:rsid w:val="005D5F96"/>
    <w:rsid w:val="005D7120"/>
    <w:rsid w:val="005D776B"/>
    <w:rsid w:val="005E0CB2"/>
    <w:rsid w:val="005E0F84"/>
    <w:rsid w:val="005E185E"/>
    <w:rsid w:val="005E2AA8"/>
    <w:rsid w:val="005E3CF8"/>
    <w:rsid w:val="005E4A9B"/>
    <w:rsid w:val="005E4D9A"/>
    <w:rsid w:val="005E54FA"/>
    <w:rsid w:val="005E561F"/>
    <w:rsid w:val="005E5CC6"/>
    <w:rsid w:val="005E5FBB"/>
    <w:rsid w:val="005E730F"/>
    <w:rsid w:val="005F021C"/>
    <w:rsid w:val="005F1BB3"/>
    <w:rsid w:val="005F2189"/>
    <w:rsid w:val="005F2856"/>
    <w:rsid w:val="005F295F"/>
    <w:rsid w:val="005F2D27"/>
    <w:rsid w:val="005F2EF9"/>
    <w:rsid w:val="005F4599"/>
    <w:rsid w:val="005F777B"/>
    <w:rsid w:val="00600A1D"/>
    <w:rsid w:val="00600CD6"/>
    <w:rsid w:val="00600D11"/>
    <w:rsid w:val="006011D4"/>
    <w:rsid w:val="006022EF"/>
    <w:rsid w:val="0060248A"/>
    <w:rsid w:val="00602875"/>
    <w:rsid w:val="00602F57"/>
    <w:rsid w:val="00603364"/>
    <w:rsid w:val="006033F8"/>
    <w:rsid w:val="0060382F"/>
    <w:rsid w:val="00603B1F"/>
    <w:rsid w:val="006040DC"/>
    <w:rsid w:val="006041AC"/>
    <w:rsid w:val="00604E0E"/>
    <w:rsid w:val="0060530A"/>
    <w:rsid w:val="00606A92"/>
    <w:rsid w:val="00610024"/>
    <w:rsid w:val="00611129"/>
    <w:rsid w:val="00611498"/>
    <w:rsid w:val="00612132"/>
    <w:rsid w:val="00613E28"/>
    <w:rsid w:val="00614AD4"/>
    <w:rsid w:val="00614B27"/>
    <w:rsid w:val="00614E5E"/>
    <w:rsid w:val="00615400"/>
    <w:rsid w:val="00617071"/>
    <w:rsid w:val="00617154"/>
    <w:rsid w:val="006177BC"/>
    <w:rsid w:val="00617AB2"/>
    <w:rsid w:val="00617B0C"/>
    <w:rsid w:val="0062012D"/>
    <w:rsid w:val="0062022A"/>
    <w:rsid w:val="0062199A"/>
    <w:rsid w:val="00621E81"/>
    <w:rsid w:val="00621F6D"/>
    <w:rsid w:val="006228CE"/>
    <w:rsid w:val="006230C3"/>
    <w:rsid w:val="006236E3"/>
    <w:rsid w:val="0062399B"/>
    <w:rsid w:val="006251A5"/>
    <w:rsid w:val="00625C50"/>
    <w:rsid w:val="00626314"/>
    <w:rsid w:val="00627D51"/>
    <w:rsid w:val="00630CC3"/>
    <w:rsid w:val="006329C9"/>
    <w:rsid w:val="00634002"/>
    <w:rsid w:val="006346EE"/>
    <w:rsid w:val="00635C40"/>
    <w:rsid w:val="0063627F"/>
    <w:rsid w:val="00636578"/>
    <w:rsid w:val="0063697A"/>
    <w:rsid w:val="00640159"/>
    <w:rsid w:val="0064023C"/>
    <w:rsid w:val="0064125A"/>
    <w:rsid w:val="00641AC2"/>
    <w:rsid w:val="0064231F"/>
    <w:rsid w:val="00645A5A"/>
    <w:rsid w:val="0064667F"/>
    <w:rsid w:val="00646C79"/>
    <w:rsid w:val="0064775F"/>
    <w:rsid w:val="00650106"/>
    <w:rsid w:val="0065153E"/>
    <w:rsid w:val="006515E4"/>
    <w:rsid w:val="00652D8E"/>
    <w:rsid w:val="006539B2"/>
    <w:rsid w:val="0065403D"/>
    <w:rsid w:val="00654460"/>
    <w:rsid w:val="0065594A"/>
    <w:rsid w:val="00655B9C"/>
    <w:rsid w:val="00655F20"/>
    <w:rsid w:val="00657760"/>
    <w:rsid w:val="00657E7F"/>
    <w:rsid w:val="00661456"/>
    <w:rsid w:val="00662A1B"/>
    <w:rsid w:val="00663AB7"/>
    <w:rsid w:val="00663C06"/>
    <w:rsid w:val="00663D23"/>
    <w:rsid w:val="00666944"/>
    <w:rsid w:val="0066769F"/>
    <w:rsid w:val="00670ADB"/>
    <w:rsid w:val="00670D40"/>
    <w:rsid w:val="00671130"/>
    <w:rsid w:val="00671C6B"/>
    <w:rsid w:val="00672162"/>
    <w:rsid w:val="00672840"/>
    <w:rsid w:val="0067357A"/>
    <w:rsid w:val="006738B0"/>
    <w:rsid w:val="00673ADD"/>
    <w:rsid w:val="0067428A"/>
    <w:rsid w:val="00674573"/>
    <w:rsid w:val="0067537C"/>
    <w:rsid w:val="006772DE"/>
    <w:rsid w:val="00677774"/>
    <w:rsid w:val="00681677"/>
    <w:rsid w:val="0068178D"/>
    <w:rsid w:val="00683156"/>
    <w:rsid w:val="0068315B"/>
    <w:rsid w:val="00683FEE"/>
    <w:rsid w:val="00684347"/>
    <w:rsid w:val="00684468"/>
    <w:rsid w:val="00685678"/>
    <w:rsid w:val="00685F3C"/>
    <w:rsid w:val="00686DC9"/>
    <w:rsid w:val="006873EF"/>
    <w:rsid w:val="006878E5"/>
    <w:rsid w:val="00690226"/>
    <w:rsid w:val="006906FD"/>
    <w:rsid w:val="006929D4"/>
    <w:rsid w:val="00693BF4"/>
    <w:rsid w:val="00694DB4"/>
    <w:rsid w:val="00694DE4"/>
    <w:rsid w:val="00695751"/>
    <w:rsid w:val="006968E8"/>
    <w:rsid w:val="00696A80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B0ADB"/>
    <w:rsid w:val="006B1913"/>
    <w:rsid w:val="006B19CE"/>
    <w:rsid w:val="006B3411"/>
    <w:rsid w:val="006B4B2E"/>
    <w:rsid w:val="006B4D3C"/>
    <w:rsid w:val="006B51F0"/>
    <w:rsid w:val="006B5F27"/>
    <w:rsid w:val="006B6027"/>
    <w:rsid w:val="006B6102"/>
    <w:rsid w:val="006B64F4"/>
    <w:rsid w:val="006B75EC"/>
    <w:rsid w:val="006B77E3"/>
    <w:rsid w:val="006C0302"/>
    <w:rsid w:val="006C06F8"/>
    <w:rsid w:val="006C0BA7"/>
    <w:rsid w:val="006C0D4E"/>
    <w:rsid w:val="006C1E09"/>
    <w:rsid w:val="006C3F57"/>
    <w:rsid w:val="006C5ACB"/>
    <w:rsid w:val="006C5C76"/>
    <w:rsid w:val="006C643A"/>
    <w:rsid w:val="006C6587"/>
    <w:rsid w:val="006C6ADE"/>
    <w:rsid w:val="006C70CF"/>
    <w:rsid w:val="006C7186"/>
    <w:rsid w:val="006D1095"/>
    <w:rsid w:val="006D175A"/>
    <w:rsid w:val="006D4963"/>
    <w:rsid w:val="006D5067"/>
    <w:rsid w:val="006D5DF0"/>
    <w:rsid w:val="006D5FDD"/>
    <w:rsid w:val="006D6333"/>
    <w:rsid w:val="006D681E"/>
    <w:rsid w:val="006D69E1"/>
    <w:rsid w:val="006D7253"/>
    <w:rsid w:val="006D74C1"/>
    <w:rsid w:val="006D7B33"/>
    <w:rsid w:val="006E1F18"/>
    <w:rsid w:val="006E2794"/>
    <w:rsid w:val="006E31CE"/>
    <w:rsid w:val="006E35E9"/>
    <w:rsid w:val="006E4694"/>
    <w:rsid w:val="006E4A2A"/>
    <w:rsid w:val="006E5607"/>
    <w:rsid w:val="006E65BC"/>
    <w:rsid w:val="006E6EC1"/>
    <w:rsid w:val="006E7292"/>
    <w:rsid w:val="006E743F"/>
    <w:rsid w:val="006F1882"/>
    <w:rsid w:val="006F1BE4"/>
    <w:rsid w:val="006F38FC"/>
    <w:rsid w:val="006F3AE3"/>
    <w:rsid w:val="006F3ECF"/>
    <w:rsid w:val="006F4063"/>
    <w:rsid w:val="006F43BC"/>
    <w:rsid w:val="006F45D3"/>
    <w:rsid w:val="006F6CA8"/>
    <w:rsid w:val="006F71AA"/>
    <w:rsid w:val="006F784A"/>
    <w:rsid w:val="006F7BB4"/>
    <w:rsid w:val="006F7CBB"/>
    <w:rsid w:val="0070022F"/>
    <w:rsid w:val="00701A57"/>
    <w:rsid w:val="00701DC2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4729"/>
    <w:rsid w:val="007147DE"/>
    <w:rsid w:val="00714FBF"/>
    <w:rsid w:val="007154EA"/>
    <w:rsid w:val="0071626A"/>
    <w:rsid w:val="00716FB0"/>
    <w:rsid w:val="00717979"/>
    <w:rsid w:val="007201ED"/>
    <w:rsid w:val="00720594"/>
    <w:rsid w:val="00721139"/>
    <w:rsid w:val="00721451"/>
    <w:rsid w:val="007226E9"/>
    <w:rsid w:val="00723A6A"/>
    <w:rsid w:val="00723CA3"/>
    <w:rsid w:val="007258E5"/>
    <w:rsid w:val="00725D1C"/>
    <w:rsid w:val="007265FA"/>
    <w:rsid w:val="00727992"/>
    <w:rsid w:val="00730659"/>
    <w:rsid w:val="0073351D"/>
    <w:rsid w:val="0073567A"/>
    <w:rsid w:val="00735F1B"/>
    <w:rsid w:val="007372B9"/>
    <w:rsid w:val="007374BA"/>
    <w:rsid w:val="00737654"/>
    <w:rsid w:val="007414C4"/>
    <w:rsid w:val="0074170D"/>
    <w:rsid w:val="00741E4D"/>
    <w:rsid w:val="00741FA6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B7B"/>
    <w:rsid w:val="0075693F"/>
    <w:rsid w:val="0075735F"/>
    <w:rsid w:val="00757722"/>
    <w:rsid w:val="00760163"/>
    <w:rsid w:val="00761F24"/>
    <w:rsid w:val="00762582"/>
    <w:rsid w:val="007627A9"/>
    <w:rsid w:val="0076302D"/>
    <w:rsid w:val="007637D6"/>
    <w:rsid w:val="00763FB6"/>
    <w:rsid w:val="007640CA"/>
    <w:rsid w:val="00764609"/>
    <w:rsid w:val="00764744"/>
    <w:rsid w:val="00764CE6"/>
    <w:rsid w:val="00764F55"/>
    <w:rsid w:val="00764F8E"/>
    <w:rsid w:val="00765135"/>
    <w:rsid w:val="00765588"/>
    <w:rsid w:val="0076600A"/>
    <w:rsid w:val="00766731"/>
    <w:rsid w:val="00766D08"/>
    <w:rsid w:val="00770454"/>
    <w:rsid w:val="007704DE"/>
    <w:rsid w:val="00771DB2"/>
    <w:rsid w:val="007737F5"/>
    <w:rsid w:val="00773CDF"/>
    <w:rsid w:val="007742CB"/>
    <w:rsid w:val="00774D47"/>
    <w:rsid w:val="00774F56"/>
    <w:rsid w:val="00775858"/>
    <w:rsid w:val="00775F61"/>
    <w:rsid w:val="007764C8"/>
    <w:rsid w:val="007772D6"/>
    <w:rsid w:val="00777B61"/>
    <w:rsid w:val="007814D4"/>
    <w:rsid w:val="0078167A"/>
    <w:rsid w:val="00781AB1"/>
    <w:rsid w:val="00782595"/>
    <w:rsid w:val="00782631"/>
    <w:rsid w:val="00782EE2"/>
    <w:rsid w:val="00784189"/>
    <w:rsid w:val="00785AFB"/>
    <w:rsid w:val="00785B43"/>
    <w:rsid w:val="00786558"/>
    <w:rsid w:val="00786650"/>
    <w:rsid w:val="007867BB"/>
    <w:rsid w:val="00786AF3"/>
    <w:rsid w:val="00787FF8"/>
    <w:rsid w:val="007900CA"/>
    <w:rsid w:val="00790B1A"/>
    <w:rsid w:val="00792135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4AE2"/>
    <w:rsid w:val="007A4DEB"/>
    <w:rsid w:val="007A5B8C"/>
    <w:rsid w:val="007A6CED"/>
    <w:rsid w:val="007A6F0C"/>
    <w:rsid w:val="007A6FBE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64"/>
    <w:rsid w:val="007B51B2"/>
    <w:rsid w:val="007B5F57"/>
    <w:rsid w:val="007B6229"/>
    <w:rsid w:val="007B679F"/>
    <w:rsid w:val="007B6D4C"/>
    <w:rsid w:val="007B7ABC"/>
    <w:rsid w:val="007C0226"/>
    <w:rsid w:val="007C0D02"/>
    <w:rsid w:val="007C0FAA"/>
    <w:rsid w:val="007C120B"/>
    <w:rsid w:val="007C1588"/>
    <w:rsid w:val="007C1E40"/>
    <w:rsid w:val="007C209E"/>
    <w:rsid w:val="007C243C"/>
    <w:rsid w:val="007C39CA"/>
    <w:rsid w:val="007C3A19"/>
    <w:rsid w:val="007C3E6A"/>
    <w:rsid w:val="007C40E0"/>
    <w:rsid w:val="007C6507"/>
    <w:rsid w:val="007C6D36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D6CF1"/>
    <w:rsid w:val="007E1B73"/>
    <w:rsid w:val="007E2D51"/>
    <w:rsid w:val="007E2EA8"/>
    <w:rsid w:val="007E4C34"/>
    <w:rsid w:val="007E5724"/>
    <w:rsid w:val="007E5ACF"/>
    <w:rsid w:val="007E6275"/>
    <w:rsid w:val="007E6790"/>
    <w:rsid w:val="007E7458"/>
    <w:rsid w:val="007E79C8"/>
    <w:rsid w:val="007F09D4"/>
    <w:rsid w:val="007F0FE0"/>
    <w:rsid w:val="007F112C"/>
    <w:rsid w:val="007F1D4F"/>
    <w:rsid w:val="007F1E77"/>
    <w:rsid w:val="007F2319"/>
    <w:rsid w:val="007F29F0"/>
    <w:rsid w:val="007F2CFE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16CF"/>
    <w:rsid w:val="00802095"/>
    <w:rsid w:val="00803F74"/>
    <w:rsid w:val="00805BAA"/>
    <w:rsid w:val="0080652F"/>
    <w:rsid w:val="00806CF7"/>
    <w:rsid w:val="0080789D"/>
    <w:rsid w:val="00812B87"/>
    <w:rsid w:val="00812EF4"/>
    <w:rsid w:val="00813779"/>
    <w:rsid w:val="00813864"/>
    <w:rsid w:val="00813C7D"/>
    <w:rsid w:val="00814EAC"/>
    <w:rsid w:val="00815305"/>
    <w:rsid w:val="00815B50"/>
    <w:rsid w:val="008162A1"/>
    <w:rsid w:val="00816BF3"/>
    <w:rsid w:val="008179D2"/>
    <w:rsid w:val="00820CC9"/>
    <w:rsid w:val="00820F00"/>
    <w:rsid w:val="00821D64"/>
    <w:rsid w:val="00824276"/>
    <w:rsid w:val="00824734"/>
    <w:rsid w:val="00825CBD"/>
    <w:rsid w:val="008268D3"/>
    <w:rsid w:val="008301F8"/>
    <w:rsid w:val="00830BC5"/>
    <w:rsid w:val="008317F9"/>
    <w:rsid w:val="00833E40"/>
    <w:rsid w:val="0083465C"/>
    <w:rsid w:val="00834FE9"/>
    <w:rsid w:val="00835427"/>
    <w:rsid w:val="00836244"/>
    <w:rsid w:val="0083695E"/>
    <w:rsid w:val="00836B16"/>
    <w:rsid w:val="00837230"/>
    <w:rsid w:val="00837EF2"/>
    <w:rsid w:val="008400E4"/>
    <w:rsid w:val="008424D9"/>
    <w:rsid w:val="00842A3B"/>
    <w:rsid w:val="008432B8"/>
    <w:rsid w:val="008434CE"/>
    <w:rsid w:val="0084508D"/>
    <w:rsid w:val="008453FC"/>
    <w:rsid w:val="0084594E"/>
    <w:rsid w:val="00845D47"/>
    <w:rsid w:val="00847927"/>
    <w:rsid w:val="00847DE9"/>
    <w:rsid w:val="0085031F"/>
    <w:rsid w:val="008504C2"/>
    <w:rsid w:val="00850F86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9CC"/>
    <w:rsid w:val="008639EA"/>
    <w:rsid w:val="00863DB2"/>
    <w:rsid w:val="0086582B"/>
    <w:rsid w:val="00865C84"/>
    <w:rsid w:val="00866E44"/>
    <w:rsid w:val="00866FA7"/>
    <w:rsid w:val="00867349"/>
    <w:rsid w:val="008703AE"/>
    <w:rsid w:val="00870A52"/>
    <w:rsid w:val="00871DA4"/>
    <w:rsid w:val="00871EBF"/>
    <w:rsid w:val="008724CF"/>
    <w:rsid w:val="0087282D"/>
    <w:rsid w:val="008728F2"/>
    <w:rsid w:val="008733F9"/>
    <w:rsid w:val="008738A6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30B5"/>
    <w:rsid w:val="00883F11"/>
    <w:rsid w:val="00885194"/>
    <w:rsid w:val="00885D1D"/>
    <w:rsid w:val="008863B4"/>
    <w:rsid w:val="008872CC"/>
    <w:rsid w:val="008879DE"/>
    <w:rsid w:val="008879F0"/>
    <w:rsid w:val="00890336"/>
    <w:rsid w:val="00891CBE"/>
    <w:rsid w:val="008933AB"/>
    <w:rsid w:val="008934F9"/>
    <w:rsid w:val="00893F5E"/>
    <w:rsid w:val="00894859"/>
    <w:rsid w:val="00895584"/>
    <w:rsid w:val="008965F4"/>
    <w:rsid w:val="00896EA2"/>
    <w:rsid w:val="00897CC5"/>
    <w:rsid w:val="008A001A"/>
    <w:rsid w:val="008A0109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F68"/>
    <w:rsid w:val="008A75B5"/>
    <w:rsid w:val="008A7B52"/>
    <w:rsid w:val="008A7C42"/>
    <w:rsid w:val="008B09DA"/>
    <w:rsid w:val="008B14F9"/>
    <w:rsid w:val="008B2117"/>
    <w:rsid w:val="008B2D4E"/>
    <w:rsid w:val="008B2EC4"/>
    <w:rsid w:val="008B3467"/>
    <w:rsid w:val="008B3EB8"/>
    <w:rsid w:val="008B4566"/>
    <w:rsid w:val="008B5DA6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9C7"/>
    <w:rsid w:val="008C75FA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E075B"/>
    <w:rsid w:val="008E4AB8"/>
    <w:rsid w:val="008E4D3A"/>
    <w:rsid w:val="008E4FDB"/>
    <w:rsid w:val="008E608E"/>
    <w:rsid w:val="008E66AE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1017"/>
    <w:rsid w:val="009019B1"/>
    <w:rsid w:val="00902F0A"/>
    <w:rsid w:val="0090424F"/>
    <w:rsid w:val="009045D2"/>
    <w:rsid w:val="00904F11"/>
    <w:rsid w:val="00906162"/>
    <w:rsid w:val="009063EA"/>
    <w:rsid w:val="0090796D"/>
    <w:rsid w:val="00910487"/>
    <w:rsid w:val="00911974"/>
    <w:rsid w:val="00912259"/>
    <w:rsid w:val="0091284E"/>
    <w:rsid w:val="00912C9B"/>
    <w:rsid w:val="0091316F"/>
    <w:rsid w:val="009131CE"/>
    <w:rsid w:val="00914298"/>
    <w:rsid w:val="00914961"/>
    <w:rsid w:val="009155F5"/>
    <w:rsid w:val="009164C2"/>
    <w:rsid w:val="00916DE6"/>
    <w:rsid w:val="009174C1"/>
    <w:rsid w:val="00917896"/>
    <w:rsid w:val="00917B67"/>
    <w:rsid w:val="00920A9A"/>
    <w:rsid w:val="009211EA"/>
    <w:rsid w:val="00921B78"/>
    <w:rsid w:val="00922E7C"/>
    <w:rsid w:val="009237FB"/>
    <w:rsid w:val="00924514"/>
    <w:rsid w:val="00925816"/>
    <w:rsid w:val="00925F50"/>
    <w:rsid w:val="00930471"/>
    <w:rsid w:val="00931C45"/>
    <w:rsid w:val="00934510"/>
    <w:rsid w:val="00934ADC"/>
    <w:rsid w:val="0093766C"/>
    <w:rsid w:val="00937ACC"/>
    <w:rsid w:val="00942502"/>
    <w:rsid w:val="00942A95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AA5"/>
    <w:rsid w:val="00951C58"/>
    <w:rsid w:val="00951F48"/>
    <w:rsid w:val="009520D4"/>
    <w:rsid w:val="0095216D"/>
    <w:rsid w:val="0095221A"/>
    <w:rsid w:val="0095245B"/>
    <w:rsid w:val="00954797"/>
    <w:rsid w:val="00954F04"/>
    <w:rsid w:val="00955508"/>
    <w:rsid w:val="009558E9"/>
    <w:rsid w:val="00962CC1"/>
    <w:rsid w:val="00962F82"/>
    <w:rsid w:val="0096333E"/>
    <w:rsid w:val="0096390D"/>
    <w:rsid w:val="0096422E"/>
    <w:rsid w:val="00964CCB"/>
    <w:rsid w:val="00967A59"/>
    <w:rsid w:val="00970CB4"/>
    <w:rsid w:val="00971C41"/>
    <w:rsid w:val="00971CC5"/>
    <w:rsid w:val="00972896"/>
    <w:rsid w:val="0097323E"/>
    <w:rsid w:val="00973C43"/>
    <w:rsid w:val="00974F69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E54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426"/>
    <w:rsid w:val="00994863"/>
    <w:rsid w:val="00994A40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76EB"/>
    <w:rsid w:val="009A7918"/>
    <w:rsid w:val="009B044A"/>
    <w:rsid w:val="009B13B5"/>
    <w:rsid w:val="009B1C45"/>
    <w:rsid w:val="009B1CEB"/>
    <w:rsid w:val="009B1EF3"/>
    <w:rsid w:val="009B26C8"/>
    <w:rsid w:val="009B3287"/>
    <w:rsid w:val="009B3817"/>
    <w:rsid w:val="009B39D8"/>
    <w:rsid w:val="009B449D"/>
    <w:rsid w:val="009B555E"/>
    <w:rsid w:val="009B56F1"/>
    <w:rsid w:val="009B5C8F"/>
    <w:rsid w:val="009C2C1C"/>
    <w:rsid w:val="009C737A"/>
    <w:rsid w:val="009D040F"/>
    <w:rsid w:val="009D1756"/>
    <w:rsid w:val="009D2036"/>
    <w:rsid w:val="009D35A8"/>
    <w:rsid w:val="009D4F5B"/>
    <w:rsid w:val="009D5255"/>
    <w:rsid w:val="009D6363"/>
    <w:rsid w:val="009D6617"/>
    <w:rsid w:val="009D7424"/>
    <w:rsid w:val="009D748C"/>
    <w:rsid w:val="009E0206"/>
    <w:rsid w:val="009E0615"/>
    <w:rsid w:val="009E1978"/>
    <w:rsid w:val="009E1ABC"/>
    <w:rsid w:val="009E3CFE"/>
    <w:rsid w:val="009E564F"/>
    <w:rsid w:val="009E5CB4"/>
    <w:rsid w:val="009E5E9B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13F6"/>
    <w:rsid w:val="00A0239D"/>
    <w:rsid w:val="00A02F37"/>
    <w:rsid w:val="00A0324E"/>
    <w:rsid w:val="00A0431E"/>
    <w:rsid w:val="00A04B4C"/>
    <w:rsid w:val="00A04CAB"/>
    <w:rsid w:val="00A04D51"/>
    <w:rsid w:val="00A05792"/>
    <w:rsid w:val="00A05A0F"/>
    <w:rsid w:val="00A05A83"/>
    <w:rsid w:val="00A06BFD"/>
    <w:rsid w:val="00A06D75"/>
    <w:rsid w:val="00A107CB"/>
    <w:rsid w:val="00A10DE6"/>
    <w:rsid w:val="00A12396"/>
    <w:rsid w:val="00A13DE5"/>
    <w:rsid w:val="00A13F70"/>
    <w:rsid w:val="00A144CE"/>
    <w:rsid w:val="00A1514E"/>
    <w:rsid w:val="00A1626B"/>
    <w:rsid w:val="00A168DE"/>
    <w:rsid w:val="00A16AC0"/>
    <w:rsid w:val="00A16ACB"/>
    <w:rsid w:val="00A16D80"/>
    <w:rsid w:val="00A20EF1"/>
    <w:rsid w:val="00A20F55"/>
    <w:rsid w:val="00A2124E"/>
    <w:rsid w:val="00A238A5"/>
    <w:rsid w:val="00A23A9E"/>
    <w:rsid w:val="00A23E93"/>
    <w:rsid w:val="00A2775B"/>
    <w:rsid w:val="00A27A95"/>
    <w:rsid w:val="00A3136E"/>
    <w:rsid w:val="00A3213F"/>
    <w:rsid w:val="00A347B2"/>
    <w:rsid w:val="00A350DF"/>
    <w:rsid w:val="00A36360"/>
    <w:rsid w:val="00A36388"/>
    <w:rsid w:val="00A368D5"/>
    <w:rsid w:val="00A36D9A"/>
    <w:rsid w:val="00A37322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47167"/>
    <w:rsid w:val="00A47BE2"/>
    <w:rsid w:val="00A5164C"/>
    <w:rsid w:val="00A5426A"/>
    <w:rsid w:val="00A5448C"/>
    <w:rsid w:val="00A550BB"/>
    <w:rsid w:val="00A5535A"/>
    <w:rsid w:val="00A55B3F"/>
    <w:rsid w:val="00A567D3"/>
    <w:rsid w:val="00A571BF"/>
    <w:rsid w:val="00A57924"/>
    <w:rsid w:val="00A57E75"/>
    <w:rsid w:val="00A604F3"/>
    <w:rsid w:val="00A608BA"/>
    <w:rsid w:val="00A60A3B"/>
    <w:rsid w:val="00A61311"/>
    <w:rsid w:val="00A643A0"/>
    <w:rsid w:val="00A65682"/>
    <w:rsid w:val="00A65B9F"/>
    <w:rsid w:val="00A66772"/>
    <w:rsid w:val="00A70254"/>
    <w:rsid w:val="00A702D4"/>
    <w:rsid w:val="00A70AD7"/>
    <w:rsid w:val="00A719A4"/>
    <w:rsid w:val="00A71FF8"/>
    <w:rsid w:val="00A73020"/>
    <w:rsid w:val="00A73210"/>
    <w:rsid w:val="00A74382"/>
    <w:rsid w:val="00A760A4"/>
    <w:rsid w:val="00A76351"/>
    <w:rsid w:val="00A7754A"/>
    <w:rsid w:val="00A7785D"/>
    <w:rsid w:val="00A82CC3"/>
    <w:rsid w:val="00A855A5"/>
    <w:rsid w:val="00A864D5"/>
    <w:rsid w:val="00A86F00"/>
    <w:rsid w:val="00A87206"/>
    <w:rsid w:val="00A87AB4"/>
    <w:rsid w:val="00A9197C"/>
    <w:rsid w:val="00A91EBA"/>
    <w:rsid w:val="00A9222A"/>
    <w:rsid w:val="00A92843"/>
    <w:rsid w:val="00A95514"/>
    <w:rsid w:val="00A95E75"/>
    <w:rsid w:val="00A96238"/>
    <w:rsid w:val="00A96A11"/>
    <w:rsid w:val="00AA3A5F"/>
    <w:rsid w:val="00AA3AEE"/>
    <w:rsid w:val="00AA4C0C"/>
    <w:rsid w:val="00AA5394"/>
    <w:rsid w:val="00AA591A"/>
    <w:rsid w:val="00AA6038"/>
    <w:rsid w:val="00AA6167"/>
    <w:rsid w:val="00AA6170"/>
    <w:rsid w:val="00AA6366"/>
    <w:rsid w:val="00AA7694"/>
    <w:rsid w:val="00AB01BF"/>
    <w:rsid w:val="00AB0271"/>
    <w:rsid w:val="00AB24BA"/>
    <w:rsid w:val="00AB35F7"/>
    <w:rsid w:val="00AB44D2"/>
    <w:rsid w:val="00AB4CB4"/>
    <w:rsid w:val="00AB620C"/>
    <w:rsid w:val="00AB6905"/>
    <w:rsid w:val="00AB7A65"/>
    <w:rsid w:val="00AC2422"/>
    <w:rsid w:val="00AC3FF0"/>
    <w:rsid w:val="00AC4E8A"/>
    <w:rsid w:val="00AC56E8"/>
    <w:rsid w:val="00AC66DB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820"/>
    <w:rsid w:val="00AD6E62"/>
    <w:rsid w:val="00AD7C65"/>
    <w:rsid w:val="00AD7E9E"/>
    <w:rsid w:val="00AE068F"/>
    <w:rsid w:val="00AE08D5"/>
    <w:rsid w:val="00AE08E5"/>
    <w:rsid w:val="00AE1C8C"/>
    <w:rsid w:val="00AE2C76"/>
    <w:rsid w:val="00AE42CE"/>
    <w:rsid w:val="00AE4725"/>
    <w:rsid w:val="00AE4CC8"/>
    <w:rsid w:val="00AE5F34"/>
    <w:rsid w:val="00AE6BC3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A02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DF2"/>
    <w:rsid w:val="00B164B2"/>
    <w:rsid w:val="00B168A4"/>
    <w:rsid w:val="00B17032"/>
    <w:rsid w:val="00B17D41"/>
    <w:rsid w:val="00B17E0A"/>
    <w:rsid w:val="00B208D8"/>
    <w:rsid w:val="00B20D3D"/>
    <w:rsid w:val="00B216EA"/>
    <w:rsid w:val="00B2264E"/>
    <w:rsid w:val="00B22BED"/>
    <w:rsid w:val="00B238FB"/>
    <w:rsid w:val="00B246F3"/>
    <w:rsid w:val="00B25524"/>
    <w:rsid w:val="00B2629E"/>
    <w:rsid w:val="00B30705"/>
    <w:rsid w:val="00B307CC"/>
    <w:rsid w:val="00B30CBF"/>
    <w:rsid w:val="00B30CF3"/>
    <w:rsid w:val="00B313E5"/>
    <w:rsid w:val="00B31984"/>
    <w:rsid w:val="00B31E9E"/>
    <w:rsid w:val="00B32209"/>
    <w:rsid w:val="00B3238F"/>
    <w:rsid w:val="00B32E35"/>
    <w:rsid w:val="00B33248"/>
    <w:rsid w:val="00B33317"/>
    <w:rsid w:val="00B3477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F26"/>
    <w:rsid w:val="00B46147"/>
    <w:rsid w:val="00B472B7"/>
    <w:rsid w:val="00B500A5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DA0"/>
    <w:rsid w:val="00B62926"/>
    <w:rsid w:val="00B629DB"/>
    <w:rsid w:val="00B62AC2"/>
    <w:rsid w:val="00B62EF8"/>
    <w:rsid w:val="00B62F45"/>
    <w:rsid w:val="00B6302F"/>
    <w:rsid w:val="00B6319A"/>
    <w:rsid w:val="00B63657"/>
    <w:rsid w:val="00B6381E"/>
    <w:rsid w:val="00B65A3E"/>
    <w:rsid w:val="00B65F83"/>
    <w:rsid w:val="00B661DF"/>
    <w:rsid w:val="00B6776B"/>
    <w:rsid w:val="00B67A8D"/>
    <w:rsid w:val="00B701D5"/>
    <w:rsid w:val="00B70CA6"/>
    <w:rsid w:val="00B71070"/>
    <w:rsid w:val="00B723E4"/>
    <w:rsid w:val="00B7241C"/>
    <w:rsid w:val="00B74144"/>
    <w:rsid w:val="00B75580"/>
    <w:rsid w:val="00B767AD"/>
    <w:rsid w:val="00B8003C"/>
    <w:rsid w:val="00B80298"/>
    <w:rsid w:val="00B80421"/>
    <w:rsid w:val="00B81ABB"/>
    <w:rsid w:val="00B81C24"/>
    <w:rsid w:val="00B822E9"/>
    <w:rsid w:val="00B82937"/>
    <w:rsid w:val="00B836C6"/>
    <w:rsid w:val="00B859C3"/>
    <w:rsid w:val="00B85A88"/>
    <w:rsid w:val="00B86F82"/>
    <w:rsid w:val="00B870BB"/>
    <w:rsid w:val="00B8717E"/>
    <w:rsid w:val="00B87ED1"/>
    <w:rsid w:val="00B87FB9"/>
    <w:rsid w:val="00B9013F"/>
    <w:rsid w:val="00B905AB"/>
    <w:rsid w:val="00B90AD3"/>
    <w:rsid w:val="00B915E7"/>
    <w:rsid w:val="00B919FD"/>
    <w:rsid w:val="00B91BCD"/>
    <w:rsid w:val="00B9223B"/>
    <w:rsid w:val="00B92D68"/>
    <w:rsid w:val="00B93C26"/>
    <w:rsid w:val="00B94202"/>
    <w:rsid w:val="00B9420A"/>
    <w:rsid w:val="00B94502"/>
    <w:rsid w:val="00B951B1"/>
    <w:rsid w:val="00B962FC"/>
    <w:rsid w:val="00B97F9C"/>
    <w:rsid w:val="00B97FA3"/>
    <w:rsid w:val="00BA0225"/>
    <w:rsid w:val="00BA056A"/>
    <w:rsid w:val="00BA1150"/>
    <w:rsid w:val="00BA12E3"/>
    <w:rsid w:val="00BA13D4"/>
    <w:rsid w:val="00BA16F5"/>
    <w:rsid w:val="00BA188F"/>
    <w:rsid w:val="00BA196D"/>
    <w:rsid w:val="00BA35B8"/>
    <w:rsid w:val="00BA55D7"/>
    <w:rsid w:val="00BA6AA7"/>
    <w:rsid w:val="00BA6B76"/>
    <w:rsid w:val="00BA6CBA"/>
    <w:rsid w:val="00BA6D15"/>
    <w:rsid w:val="00BA7075"/>
    <w:rsid w:val="00BA71DE"/>
    <w:rsid w:val="00BB0D27"/>
    <w:rsid w:val="00BB2458"/>
    <w:rsid w:val="00BB2814"/>
    <w:rsid w:val="00BB2AAB"/>
    <w:rsid w:val="00BB3D2A"/>
    <w:rsid w:val="00BB4294"/>
    <w:rsid w:val="00BB470C"/>
    <w:rsid w:val="00BB4E38"/>
    <w:rsid w:val="00BB7893"/>
    <w:rsid w:val="00BB7A20"/>
    <w:rsid w:val="00BC1090"/>
    <w:rsid w:val="00BC1D15"/>
    <w:rsid w:val="00BC1E86"/>
    <w:rsid w:val="00BC2BF8"/>
    <w:rsid w:val="00BC2E14"/>
    <w:rsid w:val="00BC410B"/>
    <w:rsid w:val="00BC51E7"/>
    <w:rsid w:val="00BC5F00"/>
    <w:rsid w:val="00BD001E"/>
    <w:rsid w:val="00BD116A"/>
    <w:rsid w:val="00BD1A45"/>
    <w:rsid w:val="00BD43BE"/>
    <w:rsid w:val="00BD4458"/>
    <w:rsid w:val="00BD45DC"/>
    <w:rsid w:val="00BD4A7B"/>
    <w:rsid w:val="00BD5312"/>
    <w:rsid w:val="00BD53EB"/>
    <w:rsid w:val="00BD5CCD"/>
    <w:rsid w:val="00BD67DA"/>
    <w:rsid w:val="00BD6C6C"/>
    <w:rsid w:val="00BE04F9"/>
    <w:rsid w:val="00BE068F"/>
    <w:rsid w:val="00BE0853"/>
    <w:rsid w:val="00BE0BF9"/>
    <w:rsid w:val="00BE16EC"/>
    <w:rsid w:val="00BE2088"/>
    <w:rsid w:val="00BE2DC6"/>
    <w:rsid w:val="00BE2F63"/>
    <w:rsid w:val="00BE574C"/>
    <w:rsid w:val="00BE7012"/>
    <w:rsid w:val="00BE7A52"/>
    <w:rsid w:val="00BF051D"/>
    <w:rsid w:val="00BF1453"/>
    <w:rsid w:val="00BF170E"/>
    <w:rsid w:val="00BF181E"/>
    <w:rsid w:val="00BF2350"/>
    <w:rsid w:val="00BF2C20"/>
    <w:rsid w:val="00BF43CE"/>
    <w:rsid w:val="00BF7AF4"/>
    <w:rsid w:val="00C028A7"/>
    <w:rsid w:val="00C02D20"/>
    <w:rsid w:val="00C02EEF"/>
    <w:rsid w:val="00C036C2"/>
    <w:rsid w:val="00C051B2"/>
    <w:rsid w:val="00C07DCB"/>
    <w:rsid w:val="00C1015A"/>
    <w:rsid w:val="00C10741"/>
    <w:rsid w:val="00C10CAF"/>
    <w:rsid w:val="00C1302B"/>
    <w:rsid w:val="00C14E73"/>
    <w:rsid w:val="00C179B1"/>
    <w:rsid w:val="00C17F0D"/>
    <w:rsid w:val="00C203CA"/>
    <w:rsid w:val="00C2086B"/>
    <w:rsid w:val="00C20C71"/>
    <w:rsid w:val="00C215D7"/>
    <w:rsid w:val="00C2198F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42D0"/>
    <w:rsid w:val="00C343FA"/>
    <w:rsid w:val="00C34C08"/>
    <w:rsid w:val="00C34C50"/>
    <w:rsid w:val="00C3553D"/>
    <w:rsid w:val="00C36352"/>
    <w:rsid w:val="00C36FC2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F3B"/>
    <w:rsid w:val="00C460FF"/>
    <w:rsid w:val="00C46AEF"/>
    <w:rsid w:val="00C46F41"/>
    <w:rsid w:val="00C46F77"/>
    <w:rsid w:val="00C47058"/>
    <w:rsid w:val="00C476F0"/>
    <w:rsid w:val="00C477AB"/>
    <w:rsid w:val="00C50384"/>
    <w:rsid w:val="00C506F3"/>
    <w:rsid w:val="00C50848"/>
    <w:rsid w:val="00C51ADA"/>
    <w:rsid w:val="00C53691"/>
    <w:rsid w:val="00C551D1"/>
    <w:rsid w:val="00C558E0"/>
    <w:rsid w:val="00C609EB"/>
    <w:rsid w:val="00C61EBD"/>
    <w:rsid w:val="00C62AB7"/>
    <w:rsid w:val="00C64664"/>
    <w:rsid w:val="00C64C46"/>
    <w:rsid w:val="00C66DFC"/>
    <w:rsid w:val="00C66EE1"/>
    <w:rsid w:val="00C677B3"/>
    <w:rsid w:val="00C74A7F"/>
    <w:rsid w:val="00C75EEE"/>
    <w:rsid w:val="00C763E9"/>
    <w:rsid w:val="00C77676"/>
    <w:rsid w:val="00C81A1C"/>
    <w:rsid w:val="00C821AA"/>
    <w:rsid w:val="00C82FA4"/>
    <w:rsid w:val="00C83E15"/>
    <w:rsid w:val="00C83ECB"/>
    <w:rsid w:val="00C847F3"/>
    <w:rsid w:val="00C84CE7"/>
    <w:rsid w:val="00C868FB"/>
    <w:rsid w:val="00C86B6E"/>
    <w:rsid w:val="00C91C9D"/>
    <w:rsid w:val="00C91F6E"/>
    <w:rsid w:val="00C92BE6"/>
    <w:rsid w:val="00C93EA9"/>
    <w:rsid w:val="00C94573"/>
    <w:rsid w:val="00C94BEF"/>
    <w:rsid w:val="00C95006"/>
    <w:rsid w:val="00C95051"/>
    <w:rsid w:val="00C95205"/>
    <w:rsid w:val="00C95649"/>
    <w:rsid w:val="00C97585"/>
    <w:rsid w:val="00C9796F"/>
    <w:rsid w:val="00C97D5F"/>
    <w:rsid w:val="00CA0571"/>
    <w:rsid w:val="00CA076C"/>
    <w:rsid w:val="00CA140B"/>
    <w:rsid w:val="00CA2352"/>
    <w:rsid w:val="00CA23C8"/>
    <w:rsid w:val="00CA27B8"/>
    <w:rsid w:val="00CA3D5B"/>
    <w:rsid w:val="00CA3EF8"/>
    <w:rsid w:val="00CA44D4"/>
    <w:rsid w:val="00CA47BE"/>
    <w:rsid w:val="00CA5788"/>
    <w:rsid w:val="00CA5814"/>
    <w:rsid w:val="00CA5DBC"/>
    <w:rsid w:val="00CA70B3"/>
    <w:rsid w:val="00CA78CA"/>
    <w:rsid w:val="00CA7F08"/>
    <w:rsid w:val="00CA7F91"/>
    <w:rsid w:val="00CB11C3"/>
    <w:rsid w:val="00CB1916"/>
    <w:rsid w:val="00CB2928"/>
    <w:rsid w:val="00CB3AA6"/>
    <w:rsid w:val="00CB4C9E"/>
    <w:rsid w:val="00CB5511"/>
    <w:rsid w:val="00CB5B84"/>
    <w:rsid w:val="00CB6028"/>
    <w:rsid w:val="00CB6799"/>
    <w:rsid w:val="00CB7487"/>
    <w:rsid w:val="00CC0C20"/>
    <w:rsid w:val="00CC0FA8"/>
    <w:rsid w:val="00CC0FF5"/>
    <w:rsid w:val="00CC2FFF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DE5"/>
    <w:rsid w:val="00CD0FF3"/>
    <w:rsid w:val="00CD1150"/>
    <w:rsid w:val="00CD1E6D"/>
    <w:rsid w:val="00CD2072"/>
    <w:rsid w:val="00CD2902"/>
    <w:rsid w:val="00CD2F4B"/>
    <w:rsid w:val="00CD37DF"/>
    <w:rsid w:val="00CD3B6F"/>
    <w:rsid w:val="00CD5776"/>
    <w:rsid w:val="00CD5ADA"/>
    <w:rsid w:val="00CD6287"/>
    <w:rsid w:val="00CD7091"/>
    <w:rsid w:val="00CE0324"/>
    <w:rsid w:val="00CE059A"/>
    <w:rsid w:val="00CE0F10"/>
    <w:rsid w:val="00CE12DC"/>
    <w:rsid w:val="00CE1585"/>
    <w:rsid w:val="00CE18D5"/>
    <w:rsid w:val="00CE28FF"/>
    <w:rsid w:val="00CE2A02"/>
    <w:rsid w:val="00CE3FC0"/>
    <w:rsid w:val="00CE4C80"/>
    <w:rsid w:val="00CE54B8"/>
    <w:rsid w:val="00CE5D84"/>
    <w:rsid w:val="00CE6EC9"/>
    <w:rsid w:val="00CE713E"/>
    <w:rsid w:val="00CE7E87"/>
    <w:rsid w:val="00CF18C4"/>
    <w:rsid w:val="00CF1F3E"/>
    <w:rsid w:val="00CF3C87"/>
    <w:rsid w:val="00CF4389"/>
    <w:rsid w:val="00CF4B7A"/>
    <w:rsid w:val="00CF54BF"/>
    <w:rsid w:val="00CF70A5"/>
    <w:rsid w:val="00CF72D1"/>
    <w:rsid w:val="00CF769C"/>
    <w:rsid w:val="00CF7E3C"/>
    <w:rsid w:val="00D00289"/>
    <w:rsid w:val="00D009AC"/>
    <w:rsid w:val="00D01CA8"/>
    <w:rsid w:val="00D03E1C"/>
    <w:rsid w:val="00D04273"/>
    <w:rsid w:val="00D04493"/>
    <w:rsid w:val="00D05EFD"/>
    <w:rsid w:val="00D072F8"/>
    <w:rsid w:val="00D07428"/>
    <w:rsid w:val="00D07523"/>
    <w:rsid w:val="00D075BE"/>
    <w:rsid w:val="00D0764B"/>
    <w:rsid w:val="00D11067"/>
    <w:rsid w:val="00D11C46"/>
    <w:rsid w:val="00D125D8"/>
    <w:rsid w:val="00D1390A"/>
    <w:rsid w:val="00D14FA6"/>
    <w:rsid w:val="00D150BE"/>
    <w:rsid w:val="00D16199"/>
    <w:rsid w:val="00D16456"/>
    <w:rsid w:val="00D20428"/>
    <w:rsid w:val="00D20CDA"/>
    <w:rsid w:val="00D21E5E"/>
    <w:rsid w:val="00D252DC"/>
    <w:rsid w:val="00D2601A"/>
    <w:rsid w:val="00D26488"/>
    <w:rsid w:val="00D26709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B8F"/>
    <w:rsid w:val="00D40C9A"/>
    <w:rsid w:val="00D4237E"/>
    <w:rsid w:val="00D42837"/>
    <w:rsid w:val="00D42AA0"/>
    <w:rsid w:val="00D443C1"/>
    <w:rsid w:val="00D44B1D"/>
    <w:rsid w:val="00D44C33"/>
    <w:rsid w:val="00D45225"/>
    <w:rsid w:val="00D5011C"/>
    <w:rsid w:val="00D51CE7"/>
    <w:rsid w:val="00D51FA4"/>
    <w:rsid w:val="00D5235A"/>
    <w:rsid w:val="00D53B2A"/>
    <w:rsid w:val="00D5457E"/>
    <w:rsid w:val="00D55119"/>
    <w:rsid w:val="00D55A05"/>
    <w:rsid w:val="00D55CBB"/>
    <w:rsid w:val="00D56A2F"/>
    <w:rsid w:val="00D604EE"/>
    <w:rsid w:val="00D619F2"/>
    <w:rsid w:val="00D6250F"/>
    <w:rsid w:val="00D62CA8"/>
    <w:rsid w:val="00D64C77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2DF7"/>
    <w:rsid w:val="00D7349E"/>
    <w:rsid w:val="00D754D4"/>
    <w:rsid w:val="00D75C68"/>
    <w:rsid w:val="00D76E84"/>
    <w:rsid w:val="00D7761A"/>
    <w:rsid w:val="00D80029"/>
    <w:rsid w:val="00D82011"/>
    <w:rsid w:val="00D829E5"/>
    <w:rsid w:val="00D83BB2"/>
    <w:rsid w:val="00D84185"/>
    <w:rsid w:val="00D84342"/>
    <w:rsid w:val="00D84876"/>
    <w:rsid w:val="00D86252"/>
    <w:rsid w:val="00D86682"/>
    <w:rsid w:val="00D90EF5"/>
    <w:rsid w:val="00D913B1"/>
    <w:rsid w:val="00D91E91"/>
    <w:rsid w:val="00D926D8"/>
    <w:rsid w:val="00D92F33"/>
    <w:rsid w:val="00D93A7F"/>
    <w:rsid w:val="00D93F54"/>
    <w:rsid w:val="00D93FF8"/>
    <w:rsid w:val="00D94033"/>
    <w:rsid w:val="00D94146"/>
    <w:rsid w:val="00D94277"/>
    <w:rsid w:val="00D94658"/>
    <w:rsid w:val="00D94931"/>
    <w:rsid w:val="00D952AD"/>
    <w:rsid w:val="00D96521"/>
    <w:rsid w:val="00D96A08"/>
    <w:rsid w:val="00D96AD9"/>
    <w:rsid w:val="00D97DAB"/>
    <w:rsid w:val="00D97FE1"/>
    <w:rsid w:val="00DA0DDC"/>
    <w:rsid w:val="00DA11E7"/>
    <w:rsid w:val="00DA1289"/>
    <w:rsid w:val="00DA16C5"/>
    <w:rsid w:val="00DA1864"/>
    <w:rsid w:val="00DA1C89"/>
    <w:rsid w:val="00DA2268"/>
    <w:rsid w:val="00DA2727"/>
    <w:rsid w:val="00DA3D16"/>
    <w:rsid w:val="00DA5A49"/>
    <w:rsid w:val="00DA6344"/>
    <w:rsid w:val="00DB05E6"/>
    <w:rsid w:val="00DB0BA6"/>
    <w:rsid w:val="00DB1AC6"/>
    <w:rsid w:val="00DB1BB1"/>
    <w:rsid w:val="00DB4148"/>
    <w:rsid w:val="00DB5961"/>
    <w:rsid w:val="00DB668D"/>
    <w:rsid w:val="00DB6734"/>
    <w:rsid w:val="00DB75C0"/>
    <w:rsid w:val="00DB798B"/>
    <w:rsid w:val="00DC1204"/>
    <w:rsid w:val="00DC122B"/>
    <w:rsid w:val="00DC22AB"/>
    <w:rsid w:val="00DC4892"/>
    <w:rsid w:val="00DC498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6A0"/>
    <w:rsid w:val="00DE3434"/>
    <w:rsid w:val="00DE3E0B"/>
    <w:rsid w:val="00DE47B2"/>
    <w:rsid w:val="00DE499B"/>
    <w:rsid w:val="00DE58D3"/>
    <w:rsid w:val="00DE5995"/>
    <w:rsid w:val="00DE5CCB"/>
    <w:rsid w:val="00DE63E6"/>
    <w:rsid w:val="00DF02E1"/>
    <w:rsid w:val="00DF0323"/>
    <w:rsid w:val="00DF118E"/>
    <w:rsid w:val="00DF1217"/>
    <w:rsid w:val="00DF1786"/>
    <w:rsid w:val="00DF1E2E"/>
    <w:rsid w:val="00DF2C1B"/>
    <w:rsid w:val="00DF3E3D"/>
    <w:rsid w:val="00DF547F"/>
    <w:rsid w:val="00DF5A9A"/>
    <w:rsid w:val="00DF62E4"/>
    <w:rsid w:val="00DF707F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E58"/>
    <w:rsid w:val="00E12712"/>
    <w:rsid w:val="00E13385"/>
    <w:rsid w:val="00E14017"/>
    <w:rsid w:val="00E15CA1"/>
    <w:rsid w:val="00E16024"/>
    <w:rsid w:val="00E167F5"/>
    <w:rsid w:val="00E16B7C"/>
    <w:rsid w:val="00E16F95"/>
    <w:rsid w:val="00E173EA"/>
    <w:rsid w:val="00E17F54"/>
    <w:rsid w:val="00E21FA6"/>
    <w:rsid w:val="00E23905"/>
    <w:rsid w:val="00E24B0D"/>
    <w:rsid w:val="00E2535E"/>
    <w:rsid w:val="00E25DEB"/>
    <w:rsid w:val="00E26BED"/>
    <w:rsid w:val="00E276A5"/>
    <w:rsid w:val="00E276F7"/>
    <w:rsid w:val="00E303EC"/>
    <w:rsid w:val="00E3080E"/>
    <w:rsid w:val="00E3189C"/>
    <w:rsid w:val="00E32D4D"/>
    <w:rsid w:val="00E344CC"/>
    <w:rsid w:val="00E35B2A"/>
    <w:rsid w:val="00E372DC"/>
    <w:rsid w:val="00E37C6D"/>
    <w:rsid w:val="00E405DB"/>
    <w:rsid w:val="00E40850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27F"/>
    <w:rsid w:val="00E47577"/>
    <w:rsid w:val="00E476F7"/>
    <w:rsid w:val="00E47C7B"/>
    <w:rsid w:val="00E52390"/>
    <w:rsid w:val="00E525B1"/>
    <w:rsid w:val="00E53EB9"/>
    <w:rsid w:val="00E54929"/>
    <w:rsid w:val="00E54BC0"/>
    <w:rsid w:val="00E55338"/>
    <w:rsid w:val="00E555B5"/>
    <w:rsid w:val="00E55E59"/>
    <w:rsid w:val="00E57162"/>
    <w:rsid w:val="00E57E7B"/>
    <w:rsid w:val="00E57EF5"/>
    <w:rsid w:val="00E60A97"/>
    <w:rsid w:val="00E61429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D0E"/>
    <w:rsid w:val="00E65F6F"/>
    <w:rsid w:val="00E67081"/>
    <w:rsid w:val="00E67584"/>
    <w:rsid w:val="00E67C0C"/>
    <w:rsid w:val="00E70495"/>
    <w:rsid w:val="00E70860"/>
    <w:rsid w:val="00E72BE1"/>
    <w:rsid w:val="00E7355D"/>
    <w:rsid w:val="00E73AF8"/>
    <w:rsid w:val="00E757A5"/>
    <w:rsid w:val="00E758F6"/>
    <w:rsid w:val="00E75D26"/>
    <w:rsid w:val="00E75D83"/>
    <w:rsid w:val="00E762EA"/>
    <w:rsid w:val="00E76E2F"/>
    <w:rsid w:val="00E778EC"/>
    <w:rsid w:val="00E81A14"/>
    <w:rsid w:val="00E81B21"/>
    <w:rsid w:val="00E822EC"/>
    <w:rsid w:val="00E83F8F"/>
    <w:rsid w:val="00E847A8"/>
    <w:rsid w:val="00E853B4"/>
    <w:rsid w:val="00E85702"/>
    <w:rsid w:val="00E87081"/>
    <w:rsid w:val="00E877AB"/>
    <w:rsid w:val="00E87A10"/>
    <w:rsid w:val="00E919EA"/>
    <w:rsid w:val="00E91C58"/>
    <w:rsid w:val="00E9214D"/>
    <w:rsid w:val="00E92A10"/>
    <w:rsid w:val="00E93033"/>
    <w:rsid w:val="00E93164"/>
    <w:rsid w:val="00E932AA"/>
    <w:rsid w:val="00E9420D"/>
    <w:rsid w:val="00E9561A"/>
    <w:rsid w:val="00E95C7C"/>
    <w:rsid w:val="00E976BF"/>
    <w:rsid w:val="00E97FFD"/>
    <w:rsid w:val="00EA0F15"/>
    <w:rsid w:val="00EA1551"/>
    <w:rsid w:val="00EA333A"/>
    <w:rsid w:val="00EA48F3"/>
    <w:rsid w:val="00EA4C8D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541"/>
    <w:rsid w:val="00EB663B"/>
    <w:rsid w:val="00EB6F29"/>
    <w:rsid w:val="00EC0DB7"/>
    <w:rsid w:val="00EC12A4"/>
    <w:rsid w:val="00EC1472"/>
    <w:rsid w:val="00EC237E"/>
    <w:rsid w:val="00EC2569"/>
    <w:rsid w:val="00EC3681"/>
    <w:rsid w:val="00EC49F7"/>
    <w:rsid w:val="00EC5337"/>
    <w:rsid w:val="00EC61A8"/>
    <w:rsid w:val="00EC6598"/>
    <w:rsid w:val="00EC68EF"/>
    <w:rsid w:val="00EC6981"/>
    <w:rsid w:val="00EC74CC"/>
    <w:rsid w:val="00ED0D89"/>
    <w:rsid w:val="00ED11A3"/>
    <w:rsid w:val="00ED3DBF"/>
    <w:rsid w:val="00ED3E99"/>
    <w:rsid w:val="00ED4785"/>
    <w:rsid w:val="00ED598D"/>
    <w:rsid w:val="00ED5B85"/>
    <w:rsid w:val="00ED7171"/>
    <w:rsid w:val="00ED7333"/>
    <w:rsid w:val="00EE4F6B"/>
    <w:rsid w:val="00EE637B"/>
    <w:rsid w:val="00EE7199"/>
    <w:rsid w:val="00EE73BB"/>
    <w:rsid w:val="00EE7774"/>
    <w:rsid w:val="00EF0170"/>
    <w:rsid w:val="00EF02DC"/>
    <w:rsid w:val="00EF1B08"/>
    <w:rsid w:val="00EF376D"/>
    <w:rsid w:val="00EF3EDC"/>
    <w:rsid w:val="00EF4528"/>
    <w:rsid w:val="00EF4F14"/>
    <w:rsid w:val="00EF4F2A"/>
    <w:rsid w:val="00EF58F8"/>
    <w:rsid w:val="00EF617B"/>
    <w:rsid w:val="00EF6B3E"/>
    <w:rsid w:val="00EF7CB3"/>
    <w:rsid w:val="00F00B9D"/>
    <w:rsid w:val="00F02F87"/>
    <w:rsid w:val="00F0328D"/>
    <w:rsid w:val="00F036F2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64"/>
    <w:rsid w:val="00F20FBA"/>
    <w:rsid w:val="00F21AD6"/>
    <w:rsid w:val="00F22039"/>
    <w:rsid w:val="00F22926"/>
    <w:rsid w:val="00F22BD4"/>
    <w:rsid w:val="00F22E32"/>
    <w:rsid w:val="00F23282"/>
    <w:rsid w:val="00F2385C"/>
    <w:rsid w:val="00F23973"/>
    <w:rsid w:val="00F26118"/>
    <w:rsid w:val="00F26149"/>
    <w:rsid w:val="00F26877"/>
    <w:rsid w:val="00F30779"/>
    <w:rsid w:val="00F30CC1"/>
    <w:rsid w:val="00F30E48"/>
    <w:rsid w:val="00F30E85"/>
    <w:rsid w:val="00F33610"/>
    <w:rsid w:val="00F33785"/>
    <w:rsid w:val="00F33F8E"/>
    <w:rsid w:val="00F34AA7"/>
    <w:rsid w:val="00F35B66"/>
    <w:rsid w:val="00F35EC8"/>
    <w:rsid w:val="00F362FF"/>
    <w:rsid w:val="00F36710"/>
    <w:rsid w:val="00F369DC"/>
    <w:rsid w:val="00F37B5D"/>
    <w:rsid w:val="00F40ADE"/>
    <w:rsid w:val="00F41EA5"/>
    <w:rsid w:val="00F41FAB"/>
    <w:rsid w:val="00F42DFF"/>
    <w:rsid w:val="00F43092"/>
    <w:rsid w:val="00F4363D"/>
    <w:rsid w:val="00F44015"/>
    <w:rsid w:val="00F4542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253"/>
    <w:rsid w:val="00F525CA"/>
    <w:rsid w:val="00F525DE"/>
    <w:rsid w:val="00F52E87"/>
    <w:rsid w:val="00F53389"/>
    <w:rsid w:val="00F5363B"/>
    <w:rsid w:val="00F54608"/>
    <w:rsid w:val="00F56209"/>
    <w:rsid w:val="00F5709C"/>
    <w:rsid w:val="00F60167"/>
    <w:rsid w:val="00F60928"/>
    <w:rsid w:val="00F61440"/>
    <w:rsid w:val="00F61901"/>
    <w:rsid w:val="00F61AE2"/>
    <w:rsid w:val="00F62EAA"/>
    <w:rsid w:val="00F63438"/>
    <w:rsid w:val="00F635AD"/>
    <w:rsid w:val="00F648E4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2F7F"/>
    <w:rsid w:val="00F738C9"/>
    <w:rsid w:val="00F73E24"/>
    <w:rsid w:val="00F74651"/>
    <w:rsid w:val="00F74C0E"/>
    <w:rsid w:val="00F76D4B"/>
    <w:rsid w:val="00F80F18"/>
    <w:rsid w:val="00F816FF"/>
    <w:rsid w:val="00F83195"/>
    <w:rsid w:val="00F831B7"/>
    <w:rsid w:val="00F8349E"/>
    <w:rsid w:val="00F858D8"/>
    <w:rsid w:val="00F8614A"/>
    <w:rsid w:val="00F8650B"/>
    <w:rsid w:val="00F87852"/>
    <w:rsid w:val="00F900CD"/>
    <w:rsid w:val="00F91B90"/>
    <w:rsid w:val="00F92A43"/>
    <w:rsid w:val="00F9356D"/>
    <w:rsid w:val="00F93F1A"/>
    <w:rsid w:val="00F9458A"/>
    <w:rsid w:val="00F962EF"/>
    <w:rsid w:val="00F9735E"/>
    <w:rsid w:val="00F97B37"/>
    <w:rsid w:val="00F97FFE"/>
    <w:rsid w:val="00FA04A9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A35"/>
    <w:rsid w:val="00FC00C6"/>
    <w:rsid w:val="00FC029C"/>
    <w:rsid w:val="00FC161E"/>
    <w:rsid w:val="00FC18C3"/>
    <w:rsid w:val="00FC279B"/>
    <w:rsid w:val="00FC3462"/>
    <w:rsid w:val="00FC3E1B"/>
    <w:rsid w:val="00FC4781"/>
    <w:rsid w:val="00FC53FD"/>
    <w:rsid w:val="00FC6231"/>
    <w:rsid w:val="00FC7AE0"/>
    <w:rsid w:val="00FD1866"/>
    <w:rsid w:val="00FD1D43"/>
    <w:rsid w:val="00FD25F5"/>
    <w:rsid w:val="00FD26C3"/>
    <w:rsid w:val="00FD4A8E"/>
    <w:rsid w:val="00FD5520"/>
    <w:rsid w:val="00FD572B"/>
    <w:rsid w:val="00FD59F0"/>
    <w:rsid w:val="00FD5B60"/>
    <w:rsid w:val="00FD5BE0"/>
    <w:rsid w:val="00FD6ED1"/>
    <w:rsid w:val="00FD6F4C"/>
    <w:rsid w:val="00FE0C14"/>
    <w:rsid w:val="00FE198C"/>
    <w:rsid w:val="00FE2F1E"/>
    <w:rsid w:val="00FE2FC5"/>
    <w:rsid w:val="00FE53F4"/>
    <w:rsid w:val="00FE592B"/>
    <w:rsid w:val="00FE719F"/>
    <w:rsid w:val="00FE7283"/>
    <w:rsid w:val="00FE77B4"/>
    <w:rsid w:val="00FF03E7"/>
    <w:rsid w:val="00FF09C4"/>
    <w:rsid w:val="00FF1413"/>
    <w:rsid w:val="00FF18CE"/>
    <w:rsid w:val="00FF3B5F"/>
    <w:rsid w:val="00FF3F1F"/>
    <w:rsid w:val="00FF4126"/>
    <w:rsid w:val="00FF6904"/>
    <w:rsid w:val="00FF6EF1"/>
    <w:rsid w:val="00FF7040"/>
    <w:rsid w:val="00FF7ECE"/>
    <w:rsid w:val="08EF1ABF"/>
    <w:rsid w:val="0CBDFFE9"/>
    <w:rsid w:val="2B78A4ED"/>
    <w:rsid w:val="34005A24"/>
    <w:rsid w:val="377F3D29"/>
    <w:rsid w:val="3C828BAA"/>
    <w:rsid w:val="408DD010"/>
    <w:rsid w:val="45C99C37"/>
    <w:rsid w:val="4A8B821A"/>
    <w:rsid w:val="4E9BA14F"/>
    <w:rsid w:val="62DB5798"/>
    <w:rsid w:val="73CA8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55E111B"/>
  <w15:docId w15:val="{DF4554BF-DC81-4BC4-A177-A955025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1E7"/>
    <w:rPr>
      <w:rFonts w:ascii="Univers 45 Light" w:hAnsi="Univers 45 Ligh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C51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51E7"/>
  </w:style>
  <w:style w:type="character" w:styleId="Hyperlink">
    <w:name w:val="Hyperlink"/>
    <w:rsid w:val="00BC51E7"/>
    <w:rPr>
      <w:color w:val="0000FF"/>
      <w:u w:val="single"/>
    </w:rPr>
  </w:style>
  <w:style w:type="paragraph" w:styleId="Header">
    <w:name w:val="header"/>
    <w:basedOn w:val="Normal"/>
    <w:rsid w:val="00BC51E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AB620C"/>
    <w:rPr>
      <w:sz w:val="16"/>
      <w:szCs w:val="16"/>
    </w:rPr>
  </w:style>
  <w:style w:type="paragraph" w:styleId="CommentText">
    <w:name w:val="annotation text"/>
    <w:basedOn w:val="Normal"/>
    <w:semiHidden/>
    <w:rsid w:val="00AB62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620C"/>
    <w:rPr>
      <w:b/>
      <w:bCs/>
    </w:rPr>
  </w:style>
  <w:style w:type="paragraph" w:styleId="BalloonText">
    <w:name w:val="Balloon Text"/>
    <w:basedOn w:val="Normal"/>
    <w:semiHidden/>
    <w:rsid w:val="00AB620C"/>
    <w:rPr>
      <w:rFonts w:ascii="Tahoma" w:hAnsi="Tahoma" w:cs="Tahoma"/>
      <w:sz w:val="16"/>
      <w:szCs w:val="16"/>
    </w:rPr>
  </w:style>
  <w:style w:type="paragraph" w:customStyle="1" w:styleId="1">
    <w:name w:val="1"/>
    <w:aliases w:val="2,3"/>
    <w:basedOn w:val="Normal"/>
    <w:semiHidden/>
    <w:rsid w:val="000349EB"/>
    <w:pPr>
      <w:widowControl w:val="0"/>
      <w:numPr>
        <w:numId w:val="5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0349EB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character" w:styleId="FollowedHyperlink">
    <w:name w:val="FollowedHyperlink"/>
    <w:rsid w:val="005D5F94"/>
    <w:rPr>
      <w:color w:val="800080"/>
      <w:u w:val="single"/>
    </w:rPr>
  </w:style>
  <w:style w:type="paragraph" w:styleId="Revision">
    <w:name w:val="Revision"/>
    <w:hidden/>
    <w:uiPriority w:val="99"/>
    <w:semiHidden/>
    <w:rsid w:val="005D5F94"/>
    <w:rPr>
      <w:rFonts w:ascii="Univers 45 Light" w:hAnsi="Univers 45 Light"/>
      <w:sz w:val="22"/>
      <w:szCs w:val="22"/>
      <w:lang w:val="en-US" w:eastAsia="en-US"/>
    </w:rPr>
  </w:style>
  <w:style w:type="paragraph" w:customStyle="1" w:styleId="Main">
    <w:name w:val="Main"/>
    <w:basedOn w:val="Normal"/>
    <w:link w:val="MainChar"/>
    <w:qFormat/>
    <w:rsid w:val="00764744"/>
    <w:pPr>
      <w:spacing w:before="120" w:line="320" w:lineRule="atLeast"/>
      <w:contextualSpacing/>
      <w:jc w:val="center"/>
    </w:pPr>
    <w:rPr>
      <w:rFonts w:ascii="Univers Next Pro" w:hAnsi="Univers Next Pro"/>
      <w:szCs w:val="18"/>
      <w:lang w:val="en-GB" w:eastAsia="en-GB"/>
    </w:rPr>
  </w:style>
  <w:style w:type="character" w:customStyle="1" w:styleId="MainChar">
    <w:name w:val="Main Char"/>
    <w:link w:val="Main"/>
    <w:rsid w:val="00764744"/>
    <w:rPr>
      <w:rFonts w:ascii="Univers Next Pro" w:hAnsi="Univers Next Pro"/>
      <w:sz w:val="22"/>
      <w:szCs w:val="18"/>
    </w:rPr>
  </w:style>
  <w:style w:type="paragraph" w:customStyle="1" w:styleId="paragraph">
    <w:name w:val="paragraph"/>
    <w:basedOn w:val="Normal"/>
    <w:rsid w:val="00A57E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57E75"/>
  </w:style>
  <w:style w:type="character" w:customStyle="1" w:styleId="eop">
    <w:name w:val="eop"/>
    <w:basedOn w:val="DefaultParagraphFont"/>
    <w:rsid w:val="00A5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iew.officeapps.live.com/op/view.aspx?src=https%3A%2F%2Fwww.unicef.org.uk%2Fbabyfriendly%2Fwp-content%2Fuploads%2Fsites%2F2%2F2021%2F02%2FChange-of-circumstance-report-1.docx&amp;wdOrigin=BROWSELIN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ef.org.uk/babyfriendly/baby-friendly-resources/implementing-standards-resources/neonatal-guide-to-the-standards/data-for-neonatal-units/" TargetMode="External"/><Relationship Id="rId5" Type="http://schemas.openxmlformats.org/officeDocument/2006/relationships/styles" Target="styles.xml"/><Relationship Id="rId15" Type="http://schemas.openxmlformats.org/officeDocument/2006/relationships/hyperlink" Target="mailto:bfi@unicef.org.uk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ba0024335d829afc20f06ad85a0d33e5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a713cbb19d6980cc567873b7b3c28697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5EAD3-18E0-41DD-85B8-2CE20DB32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5DB62-0E51-4DAB-BCA4-E90FA2FC542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8f01de69-6cb6-493d-a30e-acbe941c958c"/>
    <ds:schemaRef ds:uri="http://schemas.microsoft.com/office/infopath/2007/PartnerControls"/>
    <ds:schemaRef ds:uri="ed3640eb-f84a-455c-880f-820bd564c49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EF0FF6-56EC-4473-B464-780975ACC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1162</Words>
  <Characters>6625</Characters>
  <Application>Microsoft Office Word</Application>
  <DocSecurity>0</DocSecurity>
  <Lines>55</Lines>
  <Paragraphs>15</Paragraphs>
  <ScaleCrop>false</ScaleCrop>
  <Company>UNICEF UK Baby Friendly Initiative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audit form - maternity</dc:title>
  <dc:subject>Annual audit form - maternity</dc:subject>
  <dc:creator>UNICEF UK Baby Friendly Initiative</dc:creator>
  <cp:keywords>baby friendly, accreditation, annual audit, maternity, hospital</cp:keywords>
  <cp:lastModifiedBy>Malone Ryan</cp:lastModifiedBy>
  <cp:revision>2</cp:revision>
  <cp:lastPrinted>2014-01-30T20:24:00Z</cp:lastPrinted>
  <dcterms:created xsi:type="dcterms:W3CDTF">2024-06-12T10:44:00Z</dcterms:created>
  <dcterms:modified xsi:type="dcterms:W3CDTF">2024-06-12T10:44:00Z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  <property fmtid="{D5CDD505-2E9C-101B-9397-08002B2CF9AE}" pid="3" name="Order">
    <vt:r8>63700</vt:r8>
  </property>
  <property fmtid="{D5CDD505-2E9C-101B-9397-08002B2CF9AE}" pid="4" name="MediaServiceImageTags">
    <vt:lpwstr/>
  </property>
</Properties>
</file>