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1A" w:rsidRPr="0062246E" w:rsidRDefault="005A3E0A" w:rsidP="001E53B1">
      <w:pPr>
        <w:pStyle w:val="Default"/>
        <w:tabs>
          <w:tab w:val="left" w:pos="3600"/>
        </w:tabs>
        <w:spacing w:after="690"/>
        <w:rPr>
          <w:rFonts w:ascii="Arial" w:hAnsi="Arial" w:cs="Arial"/>
          <w:sz w:val="22"/>
          <w:szCs w:val="22"/>
        </w:rPr>
      </w:pPr>
      <w:r w:rsidRPr="007343A0">
        <w:rPr>
          <w:rFonts w:ascii="Univers Next Pro Condensed" w:hAnsi="Univers Next Pro Condensed" w:cs="Arial"/>
          <w:b/>
          <w:noProof/>
          <w:color w:val="00AEEF"/>
          <w:sz w:val="45"/>
          <w:szCs w:val="45"/>
        </w:rPr>
        <w:drawing>
          <wp:anchor distT="0" distB="0" distL="114300" distR="114300" simplePos="0" relativeHeight="251659264" behindDoc="0" locked="0" layoutInCell="1" allowOverlap="1" wp14:anchorId="0D8FBBE9" wp14:editId="5E289942">
            <wp:simplePos x="0" y="0"/>
            <wp:positionH relativeFrom="margin">
              <wp:posOffset>4754880</wp:posOffset>
            </wp:positionH>
            <wp:positionV relativeFrom="margin">
              <wp:posOffset>125730</wp:posOffset>
            </wp:positionV>
            <wp:extent cx="1743075" cy="1437005"/>
            <wp:effectExtent l="0" t="0" r="9525" b="0"/>
            <wp:wrapSquare wrapText="bothSides"/>
            <wp:docPr id="1" name="Picture 1" descr="G:\Data\CandP\Educ\Public\Communications\Brand and logos\2015 brand review\New RRSA logos 2015\RRS lockup-85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CandP\Educ\Public\Communications\Brand and logos\2015 brand review\New RRSA logos 2015\RRS lockup-85cy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E0A" w:rsidRDefault="005A3E0A" w:rsidP="0048291A">
      <w:pPr>
        <w:pStyle w:val="Default"/>
        <w:ind w:left="142"/>
        <w:rPr>
          <w:rFonts w:ascii="Arial" w:hAnsi="Arial" w:cs="Arial"/>
          <w:b/>
          <w:color w:val="00AEEF"/>
          <w:sz w:val="44"/>
          <w:szCs w:val="22"/>
        </w:rPr>
      </w:pPr>
    </w:p>
    <w:p w:rsidR="0048291A" w:rsidRPr="0062246E" w:rsidRDefault="0048291A" w:rsidP="0048291A">
      <w:pPr>
        <w:pStyle w:val="Default"/>
        <w:ind w:left="142"/>
        <w:rPr>
          <w:rFonts w:ascii="Arial" w:hAnsi="Arial" w:cs="Arial"/>
          <w:b/>
          <w:color w:val="00AEEF"/>
          <w:sz w:val="44"/>
          <w:szCs w:val="22"/>
        </w:rPr>
      </w:pPr>
      <w:r w:rsidRPr="0062246E">
        <w:rPr>
          <w:rFonts w:ascii="Arial" w:hAnsi="Arial" w:cs="Arial"/>
          <w:b/>
          <w:color w:val="00AEEF"/>
          <w:sz w:val="44"/>
          <w:szCs w:val="22"/>
        </w:rPr>
        <w:t xml:space="preserve">Impact Evaluation </w:t>
      </w:r>
      <w:r w:rsidR="00D2365B">
        <w:rPr>
          <w:rFonts w:ascii="Arial" w:hAnsi="Arial" w:cs="Arial"/>
          <w:b/>
          <w:color w:val="00AEEF"/>
          <w:sz w:val="44"/>
          <w:szCs w:val="22"/>
        </w:rPr>
        <w:t>form</w:t>
      </w:r>
      <w:r w:rsidRPr="0062246E">
        <w:rPr>
          <w:rFonts w:ascii="Arial" w:hAnsi="Arial" w:cs="Arial"/>
          <w:b/>
          <w:color w:val="00AEEF"/>
          <w:sz w:val="44"/>
          <w:szCs w:val="22"/>
        </w:rPr>
        <w:t xml:space="preserve"> </w:t>
      </w:r>
    </w:p>
    <w:p w:rsidR="005A3E0A" w:rsidRDefault="005A3E0A" w:rsidP="00B82306">
      <w:pPr>
        <w:rPr>
          <w:rFonts w:ascii="Arial" w:hAnsi="Arial" w:cs="Arial"/>
          <w:b/>
          <w:color w:val="00AEEF"/>
          <w:sz w:val="22"/>
          <w:szCs w:val="22"/>
        </w:rPr>
      </w:pPr>
    </w:p>
    <w:p w:rsidR="005A3E0A" w:rsidRDefault="005A3E0A" w:rsidP="0048291A">
      <w:pPr>
        <w:ind w:left="142"/>
        <w:rPr>
          <w:rFonts w:ascii="Arial" w:hAnsi="Arial" w:cs="Arial"/>
          <w:b/>
          <w:color w:val="00AEEF"/>
          <w:sz w:val="22"/>
          <w:szCs w:val="22"/>
        </w:rPr>
      </w:pPr>
    </w:p>
    <w:p w:rsidR="005A3E0A" w:rsidRDefault="005A3E0A" w:rsidP="0048291A">
      <w:pPr>
        <w:ind w:left="142"/>
        <w:rPr>
          <w:rFonts w:ascii="Arial" w:hAnsi="Arial" w:cs="Arial"/>
          <w:b/>
          <w:color w:val="00AEEF"/>
          <w:sz w:val="22"/>
          <w:szCs w:val="22"/>
        </w:rPr>
      </w:pPr>
    </w:p>
    <w:p w:rsidR="0048291A" w:rsidRPr="0062246E" w:rsidRDefault="0048291A" w:rsidP="0048291A">
      <w:pPr>
        <w:ind w:left="142"/>
        <w:rPr>
          <w:rFonts w:ascii="Arial" w:hAnsi="Arial" w:cs="Arial"/>
          <w:b/>
          <w:color w:val="00AEEF"/>
          <w:sz w:val="22"/>
          <w:szCs w:val="22"/>
        </w:rPr>
      </w:pPr>
      <w:r w:rsidRPr="0062246E">
        <w:rPr>
          <w:rFonts w:ascii="Arial" w:hAnsi="Arial" w:cs="Arial"/>
          <w:b/>
          <w:color w:val="00AEEF"/>
          <w:sz w:val="22"/>
          <w:szCs w:val="22"/>
        </w:rPr>
        <w:t>SCHOOL NAME</w:t>
      </w:r>
      <w:r w:rsidRPr="0062246E">
        <w:rPr>
          <w:rFonts w:ascii="Arial" w:hAnsi="Arial" w:cs="Arial"/>
          <w:color w:val="00AEEF"/>
          <w:sz w:val="22"/>
          <w:szCs w:val="22"/>
        </w:rPr>
        <w:t>___________________</w:t>
      </w:r>
      <w:r w:rsidR="00C2221E" w:rsidRPr="0062246E">
        <w:rPr>
          <w:rFonts w:ascii="Arial" w:hAnsi="Arial" w:cs="Arial"/>
          <w:color w:val="00AEEF"/>
          <w:sz w:val="22"/>
          <w:szCs w:val="22"/>
        </w:rPr>
        <w:t>______________________________</w:t>
      </w:r>
    </w:p>
    <w:p w:rsidR="0048291A" w:rsidRPr="0062246E" w:rsidRDefault="0048291A" w:rsidP="0048291A">
      <w:pPr>
        <w:ind w:left="142"/>
        <w:rPr>
          <w:rFonts w:ascii="Arial" w:hAnsi="Arial" w:cs="Arial"/>
          <w:b/>
          <w:color w:val="00AEEF"/>
          <w:sz w:val="22"/>
          <w:szCs w:val="22"/>
        </w:rPr>
      </w:pPr>
    </w:p>
    <w:p w:rsidR="0048291A" w:rsidRDefault="0048291A" w:rsidP="0048291A">
      <w:pPr>
        <w:ind w:left="142"/>
        <w:rPr>
          <w:rFonts w:ascii="Arial" w:hAnsi="Arial" w:cs="Arial"/>
          <w:color w:val="00AEEF"/>
          <w:sz w:val="22"/>
          <w:szCs w:val="22"/>
        </w:rPr>
      </w:pPr>
      <w:r w:rsidRPr="0062246E">
        <w:rPr>
          <w:rFonts w:ascii="Arial" w:hAnsi="Arial" w:cs="Arial"/>
          <w:b/>
          <w:color w:val="00AEEF"/>
          <w:sz w:val="22"/>
          <w:szCs w:val="22"/>
        </w:rPr>
        <w:t>DATE</w:t>
      </w:r>
      <w:r w:rsidRPr="0062246E">
        <w:rPr>
          <w:rFonts w:ascii="Arial" w:hAnsi="Arial" w:cs="Arial"/>
          <w:color w:val="00AEEF"/>
          <w:sz w:val="22"/>
          <w:szCs w:val="22"/>
        </w:rPr>
        <w:t>___________________________</w:t>
      </w:r>
      <w:r w:rsidR="00C2221E" w:rsidRPr="0062246E">
        <w:rPr>
          <w:rFonts w:ascii="Arial" w:hAnsi="Arial" w:cs="Arial"/>
          <w:color w:val="00AEEF"/>
          <w:sz w:val="22"/>
          <w:szCs w:val="22"/>
        </w:rPr>
        <w:t>_______________________________</w:t>
      </w:r>
    </w:p>
    <w:p w:rsidR="0062246E" w:rsidRDefault="0062246E" w:rsidP="0048291A">
      <w:pPr>
        <w:ind w:left="142"/>
        <w:rPr>
          <w:rFonts w:ascii="Arial" w:hAnsi="Arial" w:cs="Arial"/>
          <w:color w:val="00AEEF"/>
          <w:sz w:val="22"/>
          <w:szCs w:val="22"/>
        </w:rPr>
      </w:pPr>
    </w:p>
    <w:p w:rsidR="0062246E" w:rsidRPr="0062246E" w:rsidRDefault="0062246E" w:rsidP="0062246E">
      <w:pPr>
        <w:ind w:left="142"/>
        <w:rPr>
          <w:rFonts w:ascii="Arial" w:hAnsi="Arial" w:cs="Arial"/>
          <w:sz w:val="22"/>
          <w:szCs w:val="22"/>
        </w:rPr>
      </w:pPr>
      <w:r w:rsidRPr="0062246E">
        <w:rPr>
          <w:rFonts w:ascii="Arial" w:hAnsi="Arial" w:cs="Arial"/>
          <w:sz w:val="22"/>
          <w:szCs w:val="22"/>
        </w:rPr>
        <w:t xml:space="preserve">Our work to put the UN Convention on the Rights of the Child at the heart of our school’s culture and ethos has made the following impact to improve wellbeing and to develop every child’s talents and abilities to their fullest potential. </w:t>
      </w:r>
    </w:p>
    <w:p w:rsidR="0062246E" w:rsidRPr="0062246E" w:rsidRDefault="0062246E" w:rsidP="0062246E">
      <w:pPr>
        <w:ind w:left="142"/>
        <w:rPr>
          <w:rFonts w:ascii="Arial" w:hAnsi="Arial" w:cs="Arial"/>
          <w:sz w:val="22"/>
          <w:szCs w:val="22"/>
        </w:rPr>
      </w:pPr>
    </w:p>
    <w:p w:rsidR="0048291A" w:rsidRPr="0062246E" w:rsidRDefault="0062246E" w:rsidP="0048291A">
      <w:pPr>
        <w:ind w:left="142"/>
        <w:rPr>
          <w:rFonts w:ascii="Arial" w:hAnsi="Arial" w:cs="Arial"/>
          <w:b/>
          <w:color w:val="00AEEF"/>
          <w:sz w:val="22"/>
          <w:szCs w:val="22"/>
        </w:rPr>
      </w:pPr>
      <w:r w:rsidRPr="0062246E">
        <w:rPr>
          <w:rFonts w:ascii="Arial" w:hAnsi="Arial" w:cs="Arial"/>
          <w:sz w:val="22"/>
          <w:szCs w:val="22"/>
        </w:rPr>
        <w:t>Please identify the degree of impact that this work has had against each criteria. Highlight one of the numbered impact statements in the right column, and type in any supporting information in the left column.</w:t>
      </w:r>
    </w:p>
    <w:p w:rsidR="0048291A" w:rsidRPr="0062246E" w:rsidRDefault="0048291A">
      <w:pPr>
        <w:pStyle w:val="Default"/>
        <w:rPr>
          <w:rFonts w:ascii="Arial" w:hAnsi="Arial" w:cs="Arial"/>
          <w:color w:val="auto"/>
          <w:sz w:val="22"/>
          <w:szCs w:val="22"/>
        </w:rPr>
      </w:pPr>
      <w:bookmarkStart w:id="0" w:name="1_Children_and_young_people_have_improve"/>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9"/>
        <w:gridCol w:w="3551"/>
      </w:tblGrid>
      <w:tr w:rsidR="0048291A" w:rsidRPr="0062246E" w:rsidTr="00B82306">
        <w:trPr>
          <w:trHeight w:val="2460"/>
        </w:trPr>
        <w:tc>
          <w:tcPr>
            <w:tcW w:w="6620" w:type="dxa"/>
            <w:shd w:val="clear" w:color="auto" w:fill="auto"/>
          </w:tcPr>
          <w:p w:rsidR="009E6656" w:rsidRPr="0062246E" w:rsidRDefault="009E6656" w:rsidP="0048291A">
            <w:pPr>
              <w:rPr>
                <w:rFonts w:ascii="Arial" w:hAnsi="Arial" w:cs="Arial"/>
                <w:color w:val="00ADEF"/>
                <w:sz w:val="22"/>
                <w:szCs w:val="22"/>
              </w:rPr>
            </w:pPr>
          </w:p>
          <w:p w:rsidR="0048291A" w:rsidRPr="0062246E" w:rsidRDefault="0048291A" w:rsidP="0048291A">
            <w:pPr>
              <w:rPr>
                <w:rFonts w:ascii="Arial" w:hAnsi="Arial" w:cs="Arial"/>
                <w:sz w:val="22"/>
                <w:szCs w:val="22"/>
              </w:rPr>
            </w:pPr>
            <w:r w:rsidRPr="0062246E">
              <w:rPr>
                <w:rFonts w:ascii="Arial" w:hAnsi="Arial" w:cs="Arial"/>
                <w:color w:val="00ADEF"/>
                <w:sz w:val="22"/>
                <w:szCs w:val="22"/>
              </w:rPr>
              <w:t>1.</w:t>
            </w:r>
            <w:r w:rsidRPr="0062246E">
              <w:rPr>
                <w:rFonts w:ascii="Arial" w:hAnsi="Arial" w:cs="Arial"/>
                <w:sz w:val="22"/>
                <w:szCs w:val="22"/>
              </w:rPr>
              <w:t xml:space="preserve"> Children and young people have improved respect for themselves and for others. </w:t>
            </w:r>
          </w:p>
        </w:tc>
        <w:tc>
          <w:tcPr>
            <w:tcW w:w="3550" w:type="dxa"/>
            <w:shd w:val="clear" w:color="auto" w:fill="auto"/>
          </w:tcPr>
          <w:p w:rsidR="009E6656" w:rsidRPr="0062246E" w:rsidRDefault="009E6656" w:rsidP="0048291A">
            <w:pPr>
              <w:rPr>
                <w:rFonts w:ascii="Arial" w:hAnsi="Arial" w:cs="Arial"/>
                <w:sz w:val="22"/>
                <w:szCs w:val="22"/>
              </w:rPr>
            </w:pPr>
          </w:p>
          <w:p w:rsidR="0048291A" w:rsidRPr="0062246E" w:rsidRDefault="009E6656" w:rsidP="0048291A">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w:t>
            </w:r>
            <w:r w:rsidR="0048291A" w:rsidRPr="0062246E">
              <w:rPr>
                <w:rFonts w:ascii="Arial" w:hAnsi="Arial" w:cs="Arial"/>
                <w:sz w:val="22"/>
                <w:szCs w:val="22"/>
              </w:rPr>
              <w:t>No impact</w:t>
            </w:r>
          </w:p>
          <w:p w:rsidR="0048291A" w:rsidRPr="0062246E" w:rsidRDefault="009E6656" w:rsidP="0048291A">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w:t>
            </w:r>
            <w:r w:rsidR="0048291A" w:rsidRPr="0062246E">
              <w:rPr>
                <w:rFonts w:ascii="Arial" w:hAnsi="Arial" w:cs="Arial"/>
                <w:sz w:val="22"/>
                <w:szCs w:val="22"/>
              </w:rPr>
              <w:t>A little impact</w:t>
            </w:r>
          </w:p>
          <w:p w:rsidR="0048291A" w:rsidRPr="0062246E" w:rsidRDefault="009E6656" w:rsidP="0048291A">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w:t>
            </w:r>
            <w:r w:rsidR="0048291A" w:rsidRPr="0062246E">
              <w:rPr>
                <w:rFonts w:ascii="Arial" w:hAnsi="Arial" w:cs="Arial"/>
                <w:sz w:val="22"/>
                <w:szCs w:val="22"/>
              </w:rPr>
              <w:t>Some noticeable impact</w:t>
            </w:r>
          </w:p>
          <w:p w:rsidR="0048291A" w:rsidRPr="0062246E" w:rsidRDefault="009E6656" w:rsidP="0048291A">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w:t>
            </w:r>
            <w:r w:rsidR="0048291A" w:rsidRPr="0062246E">
              <w:rPr>
                <w:rFonts w:ascii="Arial" w:hAnsi="Arial" w:cs="Arial"/>
                <w:sz w:val="22"/>
                <w:szCs w:val="22"/>
              </w:rPr>
              <w:t>Significant impact</w:t>
            </w:r>
          </w:p>
          <w:p w:rsidR="0048291A" w:rsidRPr="0062246E" w:rsidRDefault="009E6656" w:rsidP="0048291A">
            <w:pPr>
              <w:rPr>
                <w:rFonts w:ascii="Arial" w:hAnsi="Arial" w:cs="Arial"/>
                <w:sz w:val="22"/>
                <w:szCs w:val="22"/>
              </w:rPr>
            </w:pPr>
            <w:r w:rsidRPr="0062246E">
              <w:rPr>
                <w:rFonts w:ascii="Arial" w:hAnsi="Arial" w:cs="Arial"/>
                <w:color w:val="00ADEF"/>
                <w:sz w:val="22"/>
                <w:szCs w:val="22"/>
              </w:rPr>
              <w:t>e.</w:t>
            </w:r>
            <w:r w:rsidRPr="0062246E">
              <w:rPr>
                <w:rFonts w:ascii="Arial" w:hAnsi="Arial" w:cs="Arial"/>
                <w:sz w:val="22"/>
                <w:szCs w:val="22"/>
              </w:rPr>
              <w:t xml:space="preserve"> </w:t>
            </w:r>
            <w:r w:rsidR="0048291A" w:rsidRPr="0062246E">
              <w:rPr>
                <w:rFonts w:ascii="Arial" w:hAnsi="Arial" w:cs="Arial"/>
                <w:sz w:val="22"/>
                <w:szCs w:val="22"/>
              </w:rPr>
              <w:t>No evidence</w:t>
            </w:r>
          </w:p>
        </w:tc>
      </w:tr>
      <w:tr w:rsidR="0048291A" w:rsidRPr="0062246E" w:rsidTr="00B82306">
        <w:trPr>
          <w:trHeight w:val="2254"/>
        </w:trPr>
        <w:tc>
          <w:tcPr>
            <w:tcW w:w="6620" w:type="dxa"/>
            <w:shd w:val="clear" w:color="auto" w:fill="auto"/>
          </w:tcPr>
          <w:p w:rsidR="009E6656" w:rsidRPr="0062246E" w:rsidRDefault="009E6656" w:rsidP="0048291A">
            <w:pPr>
              <w:rPr>
                <w:rFonts w:ascii="Arial" w:hAnsi="Arial" w:cs="Arial"/>
                <w:color w:val="00ADEF"/>
                <w:sz w:val="22"/>
                <w:szCs w:val="22"/>
              </w:rPr>
            </w:pPr>
          </w:p>
          <w:p w:rsidR="0048291A" w:rsidRPr="0062246E" w:rsidRDefault="0048291A" w:rsidP="0048291A">
            <w:pPr>
              <w:rPr>
                <w:rFonts w:ascii="Arial" w:hAnsi="Arial" w:cs="Arial"/>
                <w:sz w:val="22"/>
                <w:szCs w:val="22"/>
              </w:rPr>
            </w:pPr>
            <w:r w:rsidRPr="0062246E">
              <w:rPr>
                <w:rFonts w:ascii="Arial" w:hAnsi="Arial" w:cs="Arial"/>
                <w:color w:val="00ADEF"/>
                <w:sz w:val="22"/>
                <w:szCs w:val="22"/>
              </w:rPr>
              <w:t>2.</w:t>
            </w:r>
            <w:r w:rsidRPr="0062246E">
              <w:rPr>
                <w:rFonts w:ascii="Arial" w:hAnsi="Arial" w:cs="Arial"/>
                <w:sz w:val="22"/>
                <w:szCs w:val="22"/>
              </w:rPr>
              <w:t xml:space="preserve"> Children and young people are more engaged in their learning. </w:t>
            </w:r>
          </w:p>
        </w:tc>
        <w:tc>
          <w:tcPr>
            <w:tcW w:w="3550" w:type="dxa"/>
            <w:shd w:val="clear" w:color="auto" w:fill="auto"/>
          </w:tcPr>
          <w:p w:rsidR="0048291A" w:rsidRPr="0062246E" w:rsidRDefault="0048291A" w:rsidP="00BA0001">
            <w:pPr>
              <w:pStyle w:val="Default"/>
              <w:ind w:right="327"/>
              <w:rPr>
                <w:rFonts w:ascii="Arial" w:hAnsi="Arial" w:cs="Arial"/>
                <w:color w:val="auto"/>
                <w:sz w:val="22"/>
                <w:szCs w:val="22"/>
              </w:rPr>
            </w:pPr>
          </w:p>
          <w:p w:rsidR="009E6656" w:rsidRPr="0062246E" w:rsidRDefault="009E6656" w:rsidP="009E6656">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No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A little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Some noticeable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Significant impact</w:t>
            </w:r>
          </w:p>
          <w:p w:rsidR="009E6656" w:rsidRPr="0062246E" w:rsidRDefault="009E6656" w:rsidP="00BA0001">
            <w:pPr>
              <w:pStyle w:val="Default"/>
              <w:ind w:right="327"/>
              <w:rPr>
                <w:rFonts w:ascii="Arial" w:hAnsi="Arial" w:cs="Arial"/>
                <w:color w:val="auto"/>
                <w:sz w:val="22"/>
                <w:szCs w:val="22"/>
              </w:rPr>
            </w:pPr>
            <w:r w:rsidRPr="0062246E">
              <w:rPr>
                <w:rFonts w:ascii="Arial" w:hAnsi="Arial" w:cs="Arial"/>
                <w:color w:val="00ADEF"/>
                <w:sz w:val="22"/>
                <w:szCs w:val="22"/>
              </w:rPr>
              <w:t>e.</w:t>
            </w:r>
            <w:r w:rsidRPr="0062246E">
              <w:rPr>
                <w:rFonts w:ascii="Arial" w:hAnsi="Arial" w:cs="Arial"/>
                <w:sz w:val="22"/>
                <w:szCs w:val="22"/>
              </w:rPr>
              <w:t xml:space="preserve"> No evidence</w:t>
            </w:r>
          </w:p>
        </w:tc>
      </w:tr>
      <w:tr w:rsidR="0048291A" w:rsidRPr="0062246E" w:rsidTr="00B82306">
        <w:trPr>
          <w:trHeight w:val="2260"/>
        </w:trPr>
        <w:tc>
          <w:tcPr>
            <w:tcW w:w="6620" w:type="dxa"/>
            <w:shd w:val="clear" w:color="auto" w:fill="auto"/>
          </w:tcPr>
          <w:p w:rsidR="009E6656" w:rsidRPr="0062246E" w:rsidRDefault="009E6656" w:rsidP="0048291A">
            <w:pPr>
              <w:rPr>
                <w:rFonts w:ascii="Arial" w:hAnsi="Arial" w:cs="Arial"/>
                <w:color w:val="00ADEF"/>
                <w:sz w:val="22"/>
                <w:szCs w:val="22"/>
              </w:rPr>
            </w:pPr>
            <w:bookmarkStart w:id="1" w:name="_GoBack"/>
            <w:bookmarkEnd w:id="1"/>
          </w:p>
          <w:p w:rsidR="0048291A" w:rsidRPr="0062246E" w:rsidRDefault="0048291A" w:rsidP="0048291A">
            <w:pPr>
              <w:rPr>
                <w:rFonts w:ascii="Arial" w:hAnsi="Arial" w:cs="Arial"/>
                <w:sz w:val="22"/>
                <w:szCs w:val="22"/>
              </w:rPr>
            </w:pPr>
            <w:r w:rsidRPr="0062246E">
              <w:rPr>
                <w:rFonts w:ascii="Arial" w:hAnsi="Arial" w:cs="Arial"/>
                <w:color w:val="00ADEF"/>
                <w:sz w:val="22"/>
                <w:szCs w:val="22"/>
              </w:rPr>
              <w:t xml:space="preserve">3. </w:t>
            </w:r>
            <w:r w:rsidRPr="0062246E">
              <w:rPr>
                <w:rFonts w:ascii="Arial" w:hAnsi="Arial" w:cs="Arial"/>
                <w:sz w:val="22"/>
                <w:szCs w:val="22"/>
              </w:rPr>
              <w:t xml:space="preserve">Education achievement is enhanced. </w:t>
            </w:r>
          </w:p>
        </w:tc>
        <w:tc>
          <w:tcPr>
            <w:tcW w:w="3550" w:type="dxa"/>
            <w:shd w:val="clear" w:color="auto" w:fill="auto"/>
          </w:tcPr>
          <w:p w:rsidR="0048291A" w:rsidRPr="0062246E" w:rsidRDefault="0048291A" w:rsidP="00BA0001">
            <w:pPr>
              <w:pStyle w:val="Default"/>
              <w:ind w:right="327"/>
              <w:rPr>
                <w:rFonts w:ascii="Arial" w:hAnsi="Arial" w:cs="Arial"/>
                <w:color w:val="auto"/>
                <w:sz w:val="22"/>
                <w:szCs w:val="22"/>
              </w:rPr>
            </w:pPr>
          </w:p>
          <w:p w:rsidR="009E6656" w:rsidRPr="0062246E" w:rsidRDefault="009E6656" w:rsidP="009E6656">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No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A little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Some noticeable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Significant impact</w:t>
            </w:r>
          </w:p>
          <w:p w:rsidR="009E6656" w:rsidRPr="0062246E" w:rsidRDefault="009E6656" w:rsidP="00BA0001">
            <w:pPr>
              <w:pStyle w:val="Default"/>
              <w:ind w:right="327"/>
              <w:rPr>
                <w:rFonts w:ascii="Arial" w:hAnsi="Arial" w:cs="Arial"/>
                <w:color w:val="auto"/>
                <w:sz w:val="22"/>
                <w:szCs w:val="22"/>
              </w:rPr>
            </w:pPr>
            <w:r w:rsidRPr="0062246E">
              <w:rPr>
                <w:rFonts w:ascii="Arial" w:hAnsi="Arial" w:cs="Arial"/>
                <w:color w:val="00ADEF"/>
                <w:sz w:val="22"/>
                <w:szCs w:val="22"/>
              </w:rPr>
              <w:t>e.</w:t>
            </w:r>
            <w:r w:rsidRPr="0062246E">
              <w:rPr>
                <w:rFonts w:ascii="Arial" w:hAnsi="Arial" w:cs="Arial"/>
                <w:sz w:val="22"/>
                <w:szCs w:val="22"/>
              </w:rPr>
              <w:t xml:space="preserve"> No evidence</w:t>
            </w:r>
          </w:p>
        </w:tc>
      </w:tr>
      <w:tr w:rsidR="009E6656" w:rsidRPr="0062246E" w:rsidTr="00B82306">
        <w:trPr>
          <w:trHeight w:val="2250"/>
        </w:trPr>
        <w:tc>
          <w:tcPr>
            <w:tcW w:w="6619" w:type="dxa"/>
            <w:shd w:val="clear" w:color="auto" w:fill="auto"/>
          </w:tcPr>
          <w:p w:rsidR="009E6656" w:rsidRPr="0062246E" w:rsidRDefault="009E6656" w:rsidP="00505CE3">
            <w:pPr>
              <w:rPr>
                <w:rFonts w:ascii="Arial" w:hAnsi="Arial" w:cs="Arial"/>
                <w:sz w:val="22"/>
                <w:szCs w:val="22"/>
              </w:rPr>
            </w:pPr>
            <w:r w:rsidRPr="0062246E">
              <w:rPr>
                <w:rFonts w:ascii="Arial" w:hAnsi="Arial" w:cs="Arial"/>
                <w:sz w:val="22"/>
                <w:szCs w:val="22"/>
              </w:rPr>
              <w:t xml:space="preserve"> </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4.</w:t>
            </w:r>
            <w:r w:rsidRPr="0062246E">
              <w:rPr>
                <w:rFonts w:ascii="Arial" w:hAnsi="Arial" w:cs="Arial"/>
                <w:sz w:val="22"/>
                <w:szCs w:val="22"/>
              </w:rPr>
              <w:t xml:space="preserve"> Children and young people develop positive relationships and behaviour, including finding their peers “kind and helpful”.</w:t>
            </w:r>
          </w:p>
        </w:tc>
        <w:tc>
          <w:tcPr>
            <w:tcW w:w="3551" w:type="dxa"/>
            <w:shd w:val="clear" w:color="auto" w:fill="auto"/>
          </w:tcPr>
          <w:p w:rsidR="009E6656" w:rsidRPr="0062246E" w:rsidRDefault="009E6656" w:rsidP="00505CE3">
            <w:pPr>
              <w:rPr>
                <w:rFonts w:ascii="Arial" w:hAnsi="Arial" w:cs="Arial"/>
                <w:sz w:val="22"/>
                <w:szCs w:val="22"/>
              </w:rPr>
            </w:pPr>
          </w:p>
          <w:p w:rsidR="009E6656" w:rsidRPr="0062246E" w:rsidRDefault="009E6656" w:rsidP="00505CE3">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No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A little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Some noticeable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Significant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e.</w:t>
            </w:r>
            <w:r w:rsidRPr="0062246E">
              <w:rPr>
                <w:rFonts w:ascii="Arial" w:hAnsi="Arial" w:cs="Arial"/>
                <w:sz w:val="22"/>
                <w:szCs w:val="22"/>
              </w:rPr>
              <w:t xml:space="preserve"> No evidence</w:t>
            </w:r>
          </w:p>
        </w:tc>
      </w:tr>
      <w:tr w:rsidR="009E6656" w:rsidRPr="0062246E" w:rsidTr="00B82306">
        <w:trPr>
          <w:trHeight w:val="2535"/>
        </w:trPr>
        <w:tc>
          <w:tcPr>
            <w:tcW w:w="6619" w:type="dxa"/>
            <w:shd w:val="clear" w:color="auto" w:fill="auto"/>
          </w:tcPr>
          <w:p w:rsidR="009E6656" w:rsidRPr="0062246E" w:rsidRDefault="009E6656" w:rsidP="00505CE3">
            <w:pPr>
              <w:rPr>
                <w:rFonts w:ascii="Arial" w:hAnsi="Arial" w:cs="Arial"/>
                <w:color w:val="00ADEF"/>
                <w:sz w:val="22"/>
                <w:szCs w:val="22"/>
              </w:rPr>
            </w:pPr>
          </w:p>
          <w:p w:rsidR="009E6656" w:rsidRPr="0062246E" w:rsidRDefault="009E6656" w:rsidP="00505CE3">
            <w:pPr>
              <w:rPr>
                <w:rFonts w:ascii="Arial" w:hAnsi="Arial" w:cs="Arial"/>
                <w:color w:val="00ADEF"/>
                <w:sz w:val="22"/>
                <w:szCs w:val="22"/>
              </w:rPr>
            </w:pPr>
            <w:r w:rsidRPr="0062246E">
              <w:rPr>
                <w:rFonts w:ascii="Arial" w:hAnsi="Arial" w:cs="Arial"/>
                <w:color w:val="00ADEF"/>
                <w:sz w:val="22"/>
                <w:szCs w:val="22"/>
              </w:rPr>
              <w:t xml:space="preserve">5. </w:t>
            </w:r>
            <w:r w:rsidRPr="0062246E">
              <w:rPr>
                <w:rFonts w:ascii="Arial" w:hAnsi="Arial" w:cs="Arial"/>
                <w:sz w:val="22"/>
                <w:szCs w:val="22"/>
              </w:rPr>
              <w:t xml:space="preserve">Children and young people demonstrate positive attitudes towards diversity in society and overcoming prejudices. </w:t>
            </w:r>
          </w:p>
        </w:tc>
        <w:tc>
          <w:tcPr>
            <w:tcW w:w="3551" w:type="dxa"/>
            <w:shd w:val="clear" w:color="auto" w:fill="auto"/>
          </w:tcPr>
          <w:p w:rsidR="009E6656" w:rsidRPr="0062246E" w:rsidRDefault="009E6656" w:rsidP="00BA0001">
            <w:pPr>
              <w:pStyle w:val="Default"/>
              <w:ind w:right="327"/>
              <w:rPr>
                <w:rFonts w:ascii="Arial" w:hAnsi="Arial" w:cs="Arial"/>
                <w:color w:val="auto"/>
                <w:sz w:val="22"/>
                <w:szCs w:val="22"/>
              </w:rPr>
            </w:pPr>
          </w:p>
          <w:p w:rsidR="009E6656" w:rsidRPr="0062246E" w:rsidRDefault="009E6656" w:rsidP="009E6656">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No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A little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Some noticeable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Significant impact</w:t>
            </w:r>
          </w:p>
          <w:p w:rsidR="009E6656" w:rsidRPr="0062246E" w:rsidRDefault="009E6656" w:rsidP="00BA0001">
            <w:pPr>
              <w:pStyle w:val="Default"/>
              <w:ind w:right="327"/>
              <w:rPr>
                <w:rFonts w:ascii="Arial" w:hAnsi="Arial" w:cs="Arial"/>
                <w:color w:val="auto"/>
                <w:sz w:val="22"/>
                <w:szCs w:val="22"/>
              </w:rPr>
            </w:pPr>
            <w:r w:rsidRPr="0062246E">
              <w:rPr>
                <w:rFonts w:ascii="Arial" w:hAnsi="Arial" w:cs="Arial"/>
                <w:color w:val="00ADEF"/>
                <w:sz w:val="22"/>
                <w:szCs w:val="22"/>
              </w:rPr>
              <w:t>e.</w:t>
            </w:r>
            <w:r w:rsidRPr="0062246E">
              <w:rPr>
                <w:rFonts w:ascii="Arial" w:hAnsi="Arial" w:cs="Arial"/>
                <w:sz w:val="22"/>
                <w:szCs w:val="22"/>
              </w:rPr>
              <w:t xml:space="preserve"> No evidence</w:t>
            </w:r>
          </w:p>
        </w:tc>
      </w:tr>
      <w:tr w:rsidR="009E6656" w:rsidRPr="0062246E" w:rsidTr="00B82306">
        <w:trPr>
          <w:trHeight w:val="2412"/>
        </w:trPr>
        <w:tc>
          <w:tcPr>
            <w:tcW w:w="6619" w:type="dxa"/>
            <w:shd w:val="clear" w:color="auto" w:fill="auto"/>
          </w:tcPr>
          <w:p w:rsidR="009E6656" w:rsidRPr="0062246E" w:rsidRDefault="009E6656" w:rsidP="00505CE3">
            <w:pPr>
              <w:rPr>
                <w:rFonts w:ascii="Arial" w:hAnsi="Arial" w:cs="Arial"/>
                <w:color w:val="00ADEF"/>
                <w:sz w:val="22"/>
                <w:szCs w:val="22"/>
              </w:rPr>
            </w:pPr>
          </w:p>
          <w:p w:rsidR="006263CD" w:rsidRPr="0062246E" w:rsidRDefault="006263CD" w:rsidP="00505CE3">
            <w:pPr>
              <w:rPr>
                <w:rFonts w:ascii="Arial" w:hAnsi="Arial" w:cs="Arial"/>
                <w:color w:val="00ADEF"/>
                <w:sz w:val="22"/>
                <w:szCs w:val="22"/>
              </w:rPr>
            </w:pPr>
            <w:r w:rsidRPr="0062246E">
              <w:rPr>
                <w:rFonts w:ascii="Arial" w:hAnsi="Arial" w:cs="Arial"/>
                <w:color w:val="00ADEF"/>
                <w:sz w:val="22"/>
                <w:szCs w:val="22"/>
              </w:rPr>
              <w:t xml:space="preserve">6. </w:t>
            </w:r>
            <w:r w:rsidRPr="0062246E">
              <w:rPr>
                <w:rFonts w:ascii="Arial" w:hAnsi="Arial" w:cs="Arial"/>
                <w:sz w:val="22"/>
                <w:szCs w:val="22"/>
              </w:rPr>
              <w:t>There are reduced numbers of exclusions and less bullying.</w:t>
            </w:r>
            <w:r w:rsidRPr="0062246E">
              <w:rPr>
                <w:rFonts w:ascii="Arial" w:hAnsi="Arial" w:cs="Arial"/>
                <w:color w:val="00ADEF"/>
                <w:sz w:val="22"/>
                <w:szCs w:val="22"/>
              </w:rPr>
              <w:t xml:space="preserve"> </w:t>
            </w:r>
          </w:p>
        </w:tc>
        <w:tc>
          <w:tcPr>
            <w:tcW w:w="3551" w:type="dxa"/>
            <w:shd w:val="clear" w:color="auto" w:fill="auto"/>
          </w:tcPr>
          <w:p w:rsidR="009E6656" w:rsidRPr="0062246E" w:rsidRDefault="009E6656" w:rsidP="00BA0001">
            <w:pPr>
              <w:pStyle w:val="Default"/>
              <w:ind w:right="327"/>
              <w:rPr>
                <w:rFonts w:ascii="Arial" w:hAnsi="Arial" w:cs="Arial"/>
                <w:color w:val="auto"/>
                <w:sz w:val="22"/>
                <w:szCs w:val="22"/>
              </w:rPr>
            </w:pPr>
          </w:p>
          <w:p w:rsidR="009E6656" w:rsidRPr="0062246E" w:rsidRDefault="009E6656" w:rsidP="009E6656">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No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A little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Some noticeable impact</w:t>
            </w:r>
          </w:p>
          <w:p w:rsidR="009E6656" w:rsidRPr="0062246E" w:rsidRDefault="009E6656" w:rsidP="009E6656">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Significant impact</w:t>
            </w:r>
          </w:p>
          <w:p w:rsidR="009E6656" w:rsidRPr="0062246E" w:rsidRDefault="009E6656" w:rsidP="00BA0001">
            <w:pPr>
              <w:pStyle w:val="Default"/>
              <w:ind w:right="327"/>
              <w:rPr>
                <w:rFonts w:ascii="Arial" w:hAnsi="Arial" w:cs="Arial"/>
                <w:color w:val="auto"/>
                <w:sz w:val="22"/>
                <w:szCs w:val="22"/>
              </w:rPr>
            </w:pPr>
            <w:r w:rsidRPr="0062246E">
              <w:rPr>
                <w:rFonts w:ascii="Arial" w:hAnsi="Arial" w:cs="Arial"/>
                <w:color w:val="00ADEF"/>
                <w:sz w:val="22"/>
                <w:szCs w:val="22"/>
              </w:rPr>
              <w:t>e.</w:t>
            </w:r>
            <w:r w:rsidRPr="0062246E">
              <w:rPr>
                <w:rFonts w:ascii="Arial" w:hAnsi="Arial" w:cs="Arial"/>
                <w:sz w:val="22"/>
                <w:szCs w:val="22"/>
              </w:rPr>
              <w:t xml:space="preserve"> No evidence</w:t>
            </w:r>
          </w:p>
        </w:tc>
      </w:tr>
      <w:tr w:rsidR="009E6656" w:rsidRPr="0062246E" w:rsidTr="00B82306">
        <w:trPr>
          <w:trHeight w:val="2388"/>
        </w:trPr>
        <w:tc>
          <w:tcPr>
            <w:tcW w:w="6619" w:type="dxa"/>
            <w:shd w:val="clear" w:color="auto" w:fill="auto"/>
          </w:tcPr>
          <w:p w:rsidR="009E6656" w:rsidRPr="0062246E" w:rsidRDefault="009E6656" w:rsidP="00505CE3">
            <w:pPr>
              <w:rPr>
                <w:rFonts w:ascii="Arial" w:hAnsi="Arial" w:cs="Arial"/>
                <w:color w:val="00ADEF"/>
                <w:sz w:val="22"/>
                <w:szCs w:val="22"/>
              </w:rPr>
            </w:pPr>
          </w:p>
          <w:p w:rsidR="009E6656" w:rsidRPr="0062246E" w:rsidRDefault="006263CD" w:rsidP="00505CE3">
            <w:pPr>
              <w:rPr>
                <w:rFonts w:ascii="Arial" w:hAnsi="Arial" w:cs="Arial"/>
                <w:sz w:val="22"/>
                <w:szCs w:val="22"/>
              </w:rPr>
            </w:pPr>
            <w:r w:rsidRPr="0062246E">
              <w:rPr>
                <w:rFonts w:ascii="Arial" w:hAnsi="Arial" w:cs="Arial"/>
                <w:color w:val="00ADEF"/>
                <w:sz w:val="22"/>
                <w:szCs w:val="22"/>
              </w:rPr>
              <w:t>7.</w:t>
            </w:r>
            <w:r w:rsidRPr="0062246E">
              <w:rPr>
                <w:rFonts w:ascii="Arial" w:hAnsi="Arial" w:cs="Arial"/>
                <w:sz w:val="22"/>
                <w:szCs w:val="22"/>
              </w:rPr>
              <w:t xml:space="preserve"> Increasing percentages of pupils like school. </w:t>
            </w:r>
          </w:p>
        </w:tc>
        <w:tc>
          <w:tcPr>
            <w:tcW w:w="3551" w:type="dxa"/>
            <w:shd w:val="clear" w:color="auto" w:fill="auto"/>
          </w:tcPr>
          <w:p w:rsidR="009E6656" w:rsidRPr="0062246E" w:rsidRDefault="009E6656" w:rsidP="00BA0001">
            <w:pPr>
              <w:pStyle w:val="Default"/>
              <w:ind w:right="327"/>
              <w:rPr>
                <w:rFonts w:ascii="Arial" w:hAnsi="Arial" w:cs="Arial"/>
                <w:color w:val="auto"/>
                <w:sz w:val="22"/>
                <w:szCs w:val="22"/>
              </w:rPr>
            </w:pPr>
          </w:p>
          <w:p w:rsidR="009E6656" w:rsidRPr="0062246E" w:rsidRDefault="009E6656" w:rsidP="00505CE3">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No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A little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Some noticeable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Significant impact</w:t>
            </w:r>
          </w:p>
          <w:p w:rsidR="009E6656" w:rsidRPr="0062246E" w:rsidRDefault="009E6656" w:rsidP="00BA0001">
            <w:pPr>
              <w:pStyle w:val="Default"/>
              <w:ind w:right="327"/>
              <w:rPr>
                <w:rFonts w:ascii="Arial" w:hAnsi="Arial" w:cs="Arial"/>
                <w:color w:val="auto"/>
                <w:sz w:val="22"/>
                <w:szCs w:val="22"/>
              </w:rPr>
            </w:pPr>
            <w:r w:rsidRPr="0062246E">
              <w:rPr>
                <w:rFonts w:ascii="Arial" w:hAnsi="Arial" w:cs="Arial"/>
                <w:color w:val="00ADEF"/>
                <w:sz w:val="22"/>
                <w:szCs w:val="22"/>
              </w:rPr>
              <w:t>e.</w:t>
            </w:r>
            <w:r w:rsidRPr="0062246E">
              <w:rPr>
                <w:rFonts w:ascii="Arial" w:hAnsi="Arial" w:cs="Arial"/>
                <w:sz w:val="22"/>
                <w:szCs w:val="22"/>
              </w:rPr>
              <w:t xml:space="preserve"> No evidence</w:t>
            </w:r>
          </w:p>
        </w:tc>
      </w:tr>
      <w:tr w:rsidR="009E6656" w:rsidRPr="0062246E" w:rsidTr="00B82306">
        <w:trPr>
          <w:trHeight w:val="2548"/>
        </w:trPr>
        <w:tc>
          <w:tcPr>
            <w:tcW w:w="6619" w:type="dxa"/>
            <w:shd w:val="clear" w:color="auto" w:fill="auto"/>
          </w:tcPr>
          <w:p w:rsidR="009E6656" w:rsidRPr="0062246E" w:rsidRDefault="009E6656" w:rsidP="00505CE3">
            <w:pPr>
              <w:rPr>
                <w:rFonts w:ascii="Arial" w:hAnsi="Arial" w:cs="Arial"/>
                <w:color w:val="00ADEF"/>
                <w:sz w:val="22"/>
                <w:szCs w:val="22"/>
              </w:rPr>
            </w:pPr>
          </w:p>
          <w:p w:rsidR="006263CD" w:rsidRPr="0062246E" w:rsidRDefault="006263CD" w:rsidP="00505CE3">
            <w:pPr>
              <w:rPr>
                <w:rFonts w:ascii="Arial" w:hAnsi="Arial" w:cs="Arial"/>
                <w:sz w:val="22"/>
                <w:szCs w:val="22"/>
              </w:rPr>
            </w:pPr>
            <w:r w:rsidRPr="0062246E">
              <w:rPr>
                <w:rFonts w:ascii="Arial" w:hAnsi="Arial" w:cs="Arial"/>
                <w:color w:val="00ADEF"/>
                <w:sz w:val="22"/>
                <w:szCs w:val="22"/>
              </w:rPr>
              <w:t xml:space="preserve">8. </w:t>
            </w:r>
            <w:r w:rsidRPr="0062246E">
              <w:rPr>
                <w:rFonts w:ascii="Arial" w:hAnsi="Arial" w:cs="Arial"/>
                <w:sz w:val="22"/>
                <w:szCs w:val="22"/>
              </w:rPr>
              <w:t xml:space="preserve">Children and young people feel empowered to respect the rights of others locally, nationally and globally, and to uphold their own rights. </w:t>
            </w:r>
          </w:p>
          <w:p w:rsidR="009E6656" w:rsidRPr="0062246E" w:rsidRDefault="009E6656" w:rsidP="00505CE3">
            <w:pPr>
              <w:rPr>
                <w:rFonts w:ascii="Arial" w:hAnsi="Arial" w:cs="Arial"/>
                <w:sz w:val="22"/>
                <w:szCs w:val="22"/>
              </w:rPr>
            </w:pPr>
          </w:p>
        </w:tc>
        <w:tc>
          <w:tcPr>
            <w:tcW w:w="3551" w:type="dxa"/>
            <w:shd w:val="clear" w:color="auto" w:fill="auto"/>
          </w:tcPr>
          <w:p w:rsidR="009E6656" w:rsidRPr="0062246E" w:rsidRDefault="009E6656" w:rsidP="00BA0001">
            <w:pPr>
              <w:pStyle w:val="Default"/>
              <w:ind w:right="327"/>
              <w:rPr>
                <w:rFonts w:ascii="Arial" w:hAnsi="Arial" w:cs="Arial"/>
                <w:color w:val="auto"/>
                <w:sz w:val="22"/>
                <w:szCs w:val="22"/>
              </w:rPr>
            </w:pPr>
          </w:p>
          <w:p w:rsidR="009E6656" w:rsidRPr="0062246E" w:rsidRDefault="009E6656" w:rsidP="00505CE3">
            <w:pPr>
              <w:rPr>
                <w:rFonts w:ascii="Arial" w:hAnsi="Arial" w:cs="Arial"/>
                <w:sz w:val="22"/>
                <w:szCs w:val="22"/>
              </w:rPr>
            </w:pPr>
            <w:r w:rsidRPr="0062246E">
              <w:rPr>
                <w:rFonts w:ascii="Arial" w:hAnsi="Arial" w:cs="Arial"/>
                <w:color w:val="00ADEF"/>
                <w:sz w:val="22"/>
                <w:szCs w:val="22"/>
              </w:rPr>
              <w:t>a.</w:t>
            </w:r>
            <w:r w:rsidRPr="0062246E">
              <w:rPr>
                <w:rFonts w:ascii="Arial" w:hAnsi="Arial" w:cs="Arial"/>
                <w:sz w:val="22"/>
                <w:szCs w:val="22"/>
              </w:rPr>
              <w:t xml:space="preserve"> No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b.</w:t>
            </w:r>
            <w:r w:rsidRPr="0062246E">
              <w:rPr>
                <w:rFonts w:ascii="Arial" w:hAnsi="Arial" w:cs="Arial"/>
                <w:sz w:val="22"/>
                <w:szCs w:val="22"/>
              </w:rPr>
              <w:t xml:space="preserve"> A little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c.</w:t>
            </w:r>
            <w:r w:rsidRPr="0062246E">
              <w:rPr>
                <w:rFonts w:ascii="Arial" w:hAnsi="Arial" w:cs="Arial"/>
                <w:sz w:val="22"/>
                <w:szCs w:val="22"/>
              </w:rPr>
              <w:t xml:space="preserve"> Some noticeable impact</w:t>
            </w:r>
          </w:p>
          <w:p w:rsidR="009E6656" w:rsidRPr="0062246E" w:rsidRDefault="009E6656" w:rsidP="00505CE3">
            <w:pPr>
              <w:rPr>
                <w:rFonts w:ascii="Arial" w:hAnsi="Arial" w:cs="Arial"/>
                <w:sz w:val="22"/>
                <w:szCs w:val="22"/>
              </w:rPr>
            </w:pPr>
            <w:r w:rsidRPr="0062246E">
              <w:rPr>
                <w:rFonts w:ascii="Arial" w:hAnsi="Arial" w:cs="Arial"/>
                <w:color w:val="00ADEF"/>
                <w:sz w:val="22"/>
                <w:szCs w:val="22"/>
              </w:rPr>
              <w:t>d.</w:t>
            </w:r>
            <w:r w:rsidRPr="0062246E">
              <w:rPr>
                <w:rFonts w:ascii="Arial" w:hAnsi="Arial" w:cs="Arial"/>
                <w:sz w:val="22"/>
                <w:szCs w:val="22"/>
              </w:rPr>
              <w:t xml:space="preserve"> Significant impact</w:t>
            </w:r>
          </w:p>
          <w:p w:rsidR="009E6656" w:rsidRPr="0062246E" w:rsidRDefault="009E6656" w:rsidP="00BA0001">
            <w:pPr>
              <w:pStyle w:val="Default"/>
              <w:ind w:right="327"/>
              <w:rPr>
                <w:rFonts w:ascii="Arial" w:hAnsi="Arial" w:cs="Arial"/>
                <w:color w:val="auto"/>
                <w:sz w:val="22"/>
                <w:szCs w:val="22"/>
              </w:rPr>
            </w:pPr>
            <w:r w:rsidRPr="0062246E">
              <w:rPr>
                <w:rFonts w:ascii="Arial" w:hAnsi="Arial" w:cs="Arial"/>
                <w:color w:val="00ADEF"/>
                <w:sz w:val="22"/>
                <w:szCs w:val="22"/>
              </w:rPr>
              <w:t>e.</w:t>
            </w:r>
            <w:r w:rsidRPr="0062246E">
              <w:rPr>
                <w:rFonts w:ascii="Arial" w:hAnsi="Arial" w:cs="Arial"/>
                <w:sz w:val="22"/>
                <w:szCs w:val="22"/>
              </w:rPr>
              <w:t xml:space="preserve"> No evidence</w:t>
            </w:r>
          </w:p>
        </w:tc>
      </w:tr>
      <w:tr w:rsidR="00B82306" w:rsidRPr="0062246E" w:rsidTr="00B82306">
        <w:trPr>
          <w:trHeight w:val="5099"/>
        </w:trPr>
        <w:tc>
          <w:tcPr>
            <w:tcW w:w="10170" w:type="dxa"/>
            <w:gridSpan w:val="2"/>
            <w:shd w:val="clear" w:color="auto" w:fill="auto"/>
          </w:tcPr>
          <w:p w:rsidR="00B82306" w:rsidRPr="00B82306" w:rsidRDefault="00B82306" w:rsidP="00B82306">
            <w:pPr>
              <w:rPr>
                <w:rFonts w:ascii="Arial" w:hAnsi="Arial" w:cs="Arial"/>
                <w:b/>
                <w:color w:val="00AEEF"/>
                <w:sz w:val="22"/>
              </w:rPr>
            </w:pPr>
            <w:r w:rsidRPr="00B82306">
              <w:rPr>
                <w:rFonts w:ascii="Arial" w:hAnsi="Arial" w:cs="Arial"/>
                <w:b/>
                <w:color w:val="00AEEF"/>
                <w:sz w:val="22"/>
              </w:rPr>
              <w:t xml:space="preserve">Have you got any particular story to tell about the difference that becoming rights-respecting has made to your school or a particular individual (children or adults)? </w:t>
            </w:r>
          </w:p>
          <w:p w:rsidR="00B82306" w:rsidRPr="00B82306" w:rsidRDefault="00B82306" w:rsidP="00B82306">
            <w:pPr>
              <w:rPr>
                <w:rFonts w:ascii="Arial" w:hAnsi="Arial" w:cs="Arial"/>
                <w:i/>
                <w:sz w:val="22"/>
              </w:rPr>
            </w:pPr>
            <w:r w:rsidRPr="00B82306">
              <w:rPr>
                <w:rFonts w:ascii="Arial" w:hAnsi="Arial" w:cs="Arial"/>
                <w:i/>
                <w:sz w:val="22"/>
              </w:rPr>
              <w:t>We may use this in our communications activities to show the positive impact the RRSA has on children, adults and school communities – this will be completely anonymised but please indicate if you don't want the story to be used in this way. Thank you!</w:t>
            </w:r>
          </w:p>
          <w:p w:rsidR="00B82306" w:rsidRPr="0062246E" w:rsidRDefault="00B82306" w:rsidP="00BA0001">
            <w:pPr>
              <w:pStyle w:val="Default"/>
              <w:ind w:right="327"/>
              <w:rPr>
                <w:rFonts w:ascii="Arial" w:hAnsi="Arial" w:cs="Arial"/>
                <w:color w:val="auto"/>
                <w:sz w:val="22"/>
                <w:szCs w:val="22"/>
              </w:rPr>
            </w:pPr>
          </w:p>
        </w:tc>
      </w:tr>
    </w:tbl>
    <w:p w:rsidR="00505CE3" w:rsidRPr="0062246E" w:rsidRDefault="00505CE3" w:rsidP="00B82306">
      <w:pPr>
        <w:pStyle w:val="Default"/>
        <w:tabs>
          <w:tab w:val="left" w:pos="4305"/>
        </w:tabs>
        <w:rPr>
          <w:rFonts w:ascii="Arial" w:hAnsi="Arial" w:cs="Arial"/>
          <w:color w:val="auto"/>
          <w:sz w:val="22"/>
          <w:szCs w:val="22"/>
        </w:rPr>
      </w:pPr>
    </w:p>
    <w:sectPr w:rsidR="00505CE3" w:rsidRPr="0062246E" w:rsidSect="00B82306">
      <w:footerReference w:type="default" r:id="rId8"/>
      <w:type w:val="continuous"/>
      <w:pgSz w:w="11906" w:h="16838" w:code="9"/>
      <w:pgMar w:top="567" w:right="851" w:bottom="567" w:left="851"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01" w:rsidRDefault="00BA0001" w:rsidP="0048291A">
      <w:pPr>
        <w:pStyle w:val="Default"/>
      </w:pPr>
      <w:r>
        <w:separator/>
      </w:r>
    </w:p>
  </w:endnote>
  <w:endnote w:type="continuationSeparator" w:id="0">
    <w:p w:rsidR="00BA0001" w:rsidRDefault="00BA0001" w:rsidP="0048291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45 Light">
    <w:altName w:val="Malgun Gothic"/>
    <w:panose1 w:val="000003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6E" w:rsidRPr="008846D6" w:rsidRDefault="0062246E" w:rsidP="0062246E">
    <w:pPr>
      <w:pStyle w:val="Footer"/>
      <w:ind w:right="204" w:firstLine="142"/>
      <w:rPr>
        <w:rFonts w:ascii="Arial" w:hAnsi="Arial" w:cs="Arial"/>
        <w:b/>
        <w:sz w:val="20"/>
        <w:szCs w:val="20"/>
      </w:rPr>
    </w:pPr>
    <w:r>
      <w:rPr>
        <w:rFonts w:ascii="Arial" w:hAnsi="Arial" w:cs="Arial"/>
        <w:b/>
        <w:sz w:val="20"/>
        <w:szCs w:val="20"/>
      </w:rPr>
      <w:t>R</w:t>
    </w:r>
    <w:r w:rsidR="007F4A8E">
      <w:rPr>
        <w:rFonts w:ascii="Arial" w:hAnsi="Arial" w:cs="Arial"/>
        <w:b/>
        <w:sz w:val="20"/>
        <w:szCs w:val="20"/>
      </w:rPr>
      <w:t>RSA Impact Evaluation f</w:t>
    </w:r>
    <w:r>
      <w:rPr>
        <w:rFonts w:ascii="Arial" w:hAnsi="Arial" w:cs="Arial"/>
        <w:b/>
        <w:sz w:val="20"/>
        <w:szCs w:val="20"/>
      </w:rPr>
      <w:t>orm</w:t>
    </w:r>
  </w:p>
  <w:p w:rsidR="0062246E" w:rsidRPr="008846D6" w:rsidRDefault="0062246E" w:rsidP="0062246E">
    <w:pPr>
      <w:pStyle w:val="Footer"/>
      <w:ind w:right="487" w:firstLine="142"/>
      <w:rPr>
        <w:rStyle w:val="apple-converted-space"/>
        <w:rFonts w:ascii="Arial" w:hAnsi="Arial" w:cs="Arial"/>
        <w:b/>
        <w:color w:val="222222"/>
        <w:sz w:val="20"/>
        <w:szCs w:val="20"/>
        <w:shd w:val="clear" w:color="auto" w:fill="FFFFFF"/>
      </w:rPr>
    </w:pPr>
    <w:r w:rsidRPr="008846D6">
      <w:rPr>
        <w:rStyle w:val="apple-style-span"/>
        <w:rFonts w:ascii="Arial" w:hAnsi="Arial" w:cs="Arial"/>
        <w:color w:val="222222"/>
        <w:sz w:val="20"/>
        <w:szCs w:val="20"/>
        <w:shd w:val="clear" w:color="auto" w:fill="FFFFFF"/>
      </w:rPr>
      <w:t>Rights Respecting Schools Award ©</w:t>
    </w:r>
    <w:r w:rsidRPr="008846D6">
      <w:rPr>
        <w:rStyle w:val="apple-converted-space"/>
        <w:rFonts w:ascii="Arial" w:hAnsi="Arial" w:cs="Arial"/>
        <w:color w:val="222222"/>
        <w:sz w:val="20"/>
        <w:szCs w:val="20"/>
        <w:shd w:val="clear" w:color="auto" w:fill="FFFFFF"/>
      </w:rPr>
      <w:t> Unicef UK 2015</w:t>
    </w:r>
    <w:r>
      <w:rPr>
        <w:rStyle w:val="apple-converted-space"/>
        <w:rFonts w:ascii="Arial" w:hAnsi="Arial" w:cs="Arial"/>
        <w:color w:val="222222"/>
        <w:sz w:val="20"/>
        <w:szCs w:val="20"/>
        <w:shd w:val="clear" w:color="auto" w:fill="FFFFFF"/>
      </w:rPr>
      <w:t xml:space="preserve">  </w:t>
    </w:r>
    <w:r>
      <w:rPr>
        <w:rStyle w:val="apple-converted-space"/>
        <w:rFonts w:ascii="Arial" w:hAnsi="Arial" w:cs="Arial"/>
        <w:color w:val="222222"/>
        <w:sz w:val="20"/>
        <w:szCs w:val="20"/>
        <w:shd w:val="clear" w:color="auto" w:fill="FFFFFF"/>
      </w:rPr>
      <w:tab/>
    </w:r>
    <w:r>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b/>
        <w:color w:val="222222"/>
        <w:sz w:val="20"/>
        <w:szCs w:val="20"/>
        <w:shd w:val="clear" w:color="auto" w:fill="FFFFFF"/>
      </w:rPr>
      <w:t xml:space="preserve"> </w:t>
    </w:r>
  </w:p>
  <w:p w:rsidR="0062246E" w:rsidRPr="008846D6" w:rsidRDefault="00B82306" w:rsidP="0062246E">
    <w:pPr>
      <w:pStyle w:val="Footer"/>
      <w:ind w:right="487" w:firstLine="142"/>
      <w:rPr>
        <w:rFonts w:ascii="Verdana" w:hAnsi="Verdana"/>
        <w:color w:val="00AEEF"/>
        <w:sz w:val="20"/>
        <w:szCs w:val="20"/>
        <w:u w:val="single"/>
      </w:rPr>
    </w:pPr>
    <w:hyperlink r:id="rId1" w:history="1">
      <w:r w:rsidR="0062246E" w:rsidRPr="008846D6">
        <w:rPr>
          <w:rStyle w:val="Hyperlink"/>
          <w:rFonts w:ascii="Arial" w:hAnsi="Arial" w:cs="Arial"/>
          <w:color w:val="00AEEF"/>
          <w:sz w:val="20"/>
          <w:szCs w:val="20"/>
          <w:shd w:val="clear" w:color="auto" w:fill="FFFFFF"/>
        </w:rPr>
        <w:t>unicef.org.uk/rights-respecting-schools</w:t>
      </w:r>
    </w:hyperlink>
  </w:p>
  <w:p w:rsidR="00BF1B48" w:rsidRPr="00A55A6E" w:rsidRDefault="00BF1B48" w:rsidP="0048291A">
    <w:pPr>
      <w:pStyle w:val="Footer"/>
      <w:ind w:left="142"/>
      <w:rPr>
        <w:rFonts w:ascii="Univers 45 Light" w:hAnsi="Univers 45 Light"/>
        <w:b/>
        <w:sz w:val="16"/>
        <w:szCs w:val="16"/>
      </w:rPr>
    </w:pPr>
    <w:r w:rsidRPr="00A55A6E">
      <w:rPr>
        <w:rStyle w:val="apple-converted-space"/>
        <w:rFonts w:ascii="Univers 45 Light" w:hAnsi="Univers 45 Light" w:cs="Arial"/>
        <w:b/>
        <w:color w:val="222222"/>
        <w:sz w:val="16"/>
        <w:szCs w:val="16"/>
        <w:shd w:val="clear" w:color="auto" w:fill="FFFFFF"/>
      </w:rPr>
      <w:tab/>
    </w:r>
    <w:r w:rsidRPr="00A55A6E">
      <w:rPr>
        <w:rStyle w:val="apple-converted-space"/>
        <w:rFonts w:ascii="Univers 45 Light" w:hAnsi="Univers 45 Light" w:cs="Arial"/>
        <w:b/>
        <w:color w:val="222222"/>
        <w:sz w:val="16"/>
        <w:szCs w:val="16"/>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01" w:rsidRDefault="00BA0001" w:rsidP="0048291A">
      <w:pPr>
        <w:pStyle w:val="Default"/>
      </w:pPr>
      <w:r>
        <w:separator/>
      </w:r>
    </w:p>
  </w:footnote>
  <w:footnote w:type="continuationSeparator" w:id="0">
    <w:p w:rsidR="00BA0001" w:rsidRDefault="00BA0001" w:rsidP="0048291A">
      <w:pPr>
        <w:pStyle w:val="Defaul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9A"/>
    <w:rsid w:val="001E53B1"/>
    <w:rsid w:val="002B306E"/>
    <w:rsid w:val="003C38AF"/>
    <w:rsid w:val="0048291A"/>
    <w:rsid w:val="004F73D0"/>
    <w:rsid w:val="00505CE3"/>
    <w:rsid w:val="005A3E0A"/>
    <w:rsid w:val="0062246E"/>
    <w:rsid w:val="006263CD"/>
    <w:rsid w:val="0063196F"/>
    <w:rsid w:val="00643CA7"/>
    <w:rsid w:val="0079339A"/>
    <w:rsid w:val="007F4A8E"/>
    <w:rsid w:val="008615AE"/>
    <w:rsid w:val="00874802"/>
    <w:rsid w:val="008970EA"/>
    <w:rsid w:val="009874E6"/>
    <w:rsid w:val="009E6656"/>
    <w:rsid w:val="00A55A6E"/>
    <w:rsid w:val="00A84A1C"/>
    <w:rsid w:val="00AE0993"/>
    <w:rsid w:val="00B34A89"/>
    <w:rsid w:val="00B82306"/>
    <w:rsid w:val="00BA0001"/>
    <w:rsid w:val="00BA0C8E"/>
    <w:rsid w:val="00BF1B48"/>
    <w:rsid w:val="00C2221E"/>
    <w:rsid w:val="00C74618"/>
    <w:rsid w:val="00D20866"/>
    <w:rsid w:val="00D2365B"/>
    <w:rsid w:val="00E23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9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nivers 45 Light" w:hAnsi="Univers 45 Light" w:cs="Univers 45 Light"/>
      <w:color w:val="000000"/>
      <w:sz w:val="24"/>
      <w:szCs w:val="24"/>
    </w:rPr>
  </w:style>
  <w:style w:type="paragraph" w:customStyle="1" w:styleId="CM1">
    <w:name w:val="CM1"/>
    <w:basedOn w:val="Default"/>
    <w:next w:val="Default"/>
    <w:pPr>
      <w:spacing w:after="523"/>
    </w:pPr>
    <w:rPr>
      <w:rFonts w:cs="Times New Roman"/>
      <w:color w:val="auto"/>
    </w:rPr>
  </w:style>
  <w:style w:type="table" w:styleId="TableGrid">
    <w:name w:val="Table Grid"/>
    <w:basedOn w:val="TableNormal"/>
    <w:rsid w:val="0048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291A"/>
    <w:pPr>
      <w:tabs>
        <w:tab w:val="center" w:pos="4153"/>
        <w:tab w:val="right" w:pos="8306"/>
      </w:tabs>
    </w:pPr>
  </w:style>
  <w:style w:type="paragraph" w:styleId="Footer">
    <w:name w:val="footer"/>
    <w:basedOn w:val="Normal"/>
    <w:link w:val="FooterChar"/>
    <w:rsid w:val="0048291A"/>
    <w:pPr>
      <w:tabs>
        <w:tab w:val="center" w:pos="4153"/>
        <w:tab w:val="right" w:pos="8306"/>
      </w:tabs>
    </w:pPr>
  </w:style>
  <w:style w:type="character" w:customStyle="1" w:styleId="apple-style-span">
    <w:name w:val="apple-style-span"/>
    <w:rsid w:val="0048291A"/>
    <w:rPr>
      <w:rFonts w:cs="Times New Roman"/>
    </w:rPr>
  </w:style>
  <w:style w:type="character" w:customStyle="1" w:styleId="apple-converted-space">
    <w:name w:val="apple-converted-space"/>
    <w:rsid w:val="0048291A"/>
    <w:rPr>
      <w:rFonts w:cs="Times New Roman"/>
    </w:rPr>
  </w:style>
  <w:style w:type="character" w:customStyle="1" w:styleId="FooterChar">
    <w:name w:val="Footer Char"/>
    <w:link w:val="Footer"/>
    <w:rsid w:val="0062246E"/>
    <w:rPr>
      <w:sz w:val="24"/>
      <w:szCs w:val="24"/>
    </w:rPr>
  </w:style>
  <w:style w:type="character" w:styleId="Hyperlink">
    <w:name w:val="Hyperlink"/>
    <w:rsid w:val="0062246E"/>
    <w:rPr>
      <w:color w:val="0000FF"/>
      <w:u w:val="single"/>
    </w:rPr>
  </w:style>
  <w:style w:type="paragraph" w:styleId="BalloonText">
    <w:name w:val="Balloon Text"/>
    <w:basedOn w:val="Normal"/>
    <w:link w:val="BalloonTextChar"/>
    <w:rsid w:val="0062246E"/>
    <w:rPr>
      <w:rFonts w:ascii="Tahoma" w:hAnsi="Tahoma" w:cs="Tahoma"/>
      <w:sz w:val="16"/>
      <w:szCs w:val="16"/>
    </w:rPr>
  </w:style>
  <w:style w:type="character" w:customStyle="1" w:styleId="BalloonTextChar">
    <w:name w:val="Balloon Text Char"/>
    <w:basedOn w:val="DefaultParagraphFont"/>
    <w:link w:val="BalloonText"/>
    <w:rsid w:val="00622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9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nivers 45 Light" w:hAnsi="Univers 45 Light" w:cs="Univers 45 Light"/>
      <w:color w:val="000000"/>
      <w:sz w:val="24"/>
      <w:szCs w:val="24"/>
    </w:rPr>
  </w:style>
  <w:style w:type="paragraph" w:customStyle="1" w:styleId="CM1">
    <w:name w:val="CM1"/>
    <w:basedOn w:val="Default"/>
    <w:next w:val="Default"/>
    <w:pPr>
      <w:spacing w:after="523"/>
    </w:pPr>
    <w:rPr>
      <w:rFonts w:cs="Times New Roman"/>
      <w:color w:val="auto"/>
    </w:rPr>
  </w:style>
  <w:style w:type="table" w:styleId="TableGrid">
    <w:name w:val="Table Grid"/>
    <w:basedOn w:val="TableNormal"/>
    <w:rsid w:val="0048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291A"/>
    <w:pPr>
      <w:tabs>
        <w:tab w:val="center" w:pos="4153"/>
        <w:tab w:val="right" w:pos="8306"/>
      </w:tabs>
    </w:pPr>
  </w:style>
  <w:style w:type="paragraph" w:styleId="Footer">
    <w:name w:val="footer"/>
    <w:basedOn w:val="Normal"/>
    <w:link w:val="FooterChar"/>
    <w:rsid w:val="0048291A"/>
    <w:pPr>
      <w:tabs>
        <w:tab w:val="center" w:pos="4153"/>
        <w:tab w:val="right" w:pos="8306"/>
      </w:tabs>
    </w:pPr>
  </w:style>
  <w:style w:type="character" w:customStyle="1" w:styleId="apple-style-span">
    <w:name w:val="apple-style-span"/>
    <w:rsid w:val="0048291A"/>
    <w:rPr>
      <w:rFonts w:cs="Times New Roman"/>
    </w:rPr>
  </w:style>
  <w:style w:type="character" w:customStyle="1" w:styleId="apple-converted-space">
    <w:name w:val="apple-converted-space"/>
    <w:rsid w:val="0048291A"/>
    <w:rPr>
      <w:rFonts w:cs="Times New Roman"/>
    </w:rPr>
  </w:style>
  <w:style w:type="character" w:customStyle="1" w:styleId="FooterChar">
    <w:name w:val="Footer Char"/>
    <w:link w:val="Footer"/>
    <w:rsid w:val="0062246E"/>
    <w:rPr>
      <w:sz w:val="24"/>
      <w:szCs w:val="24"/>
    </w:rPr>
  </w:style>
  <w:style w:type="character" w:styleId="Hyperlink">
    <w:name w:val="Hyperlink"/>
    <w:rsid w:val="0062246E"/>
    <w:rPr>
      <w:color w:val="0000FF"/>
      <w:u w:val="single"/>
    </w:rPr>
  </w:style>
  <w:style w:type="paragraph" w:styleId="BalloonText">
    <w:name w:val="Balloon Text"/>
    <w:basedOn w:val="Normal"/>
    <w:link w:val="BalloonTextChar"/>
    <w:rsid w:val="0062246E"/>
    <w:rPr>
      <w:rFonts w:ascii="Tahoma" w:hAnsi="Tahoma" w:cs="Tahoma"/>
      <w:sz w:val="16"/>
      <w:szCs w:val="16"/>
    </w:rPr>
  </w:style>
  <w:style w:type="character" w:customStyle="1" w:styleId="BalloonTextChar">
    <w:name w:val="Balloon Text Char"/>
    <w:basedOn w:val="DefaultParagraphFont"/>
    <w:link w:val="BalloonText"/>
    <w:rsid w:val="00622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IMPACT.indd</vt:lpstr>
    </vt:vector>
  </TitlesOfParts>
  <Company>UNICEF UK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IMPACT.indd</dc:title>
  <dc:creator>emman</dc:creator>
  <cp:lastModifiedBy>Elizabeth Hayes</cp:lastModifiedBy>
  <cp:revision>2</cp:revision>
  <dcterms:created xsi:type="dcterms:W3CDTF">2016-03-23T16:45:00Z</dcterms:created>
  <dcterms:modified xsi:type="dcterms:W3CDTF">2016-03-23T16:45:00Z</dcterms:modified>
</cp:coreProperties>
</file>