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C384" w14:textId="6E189BDD" w:rsidR="00280881" w:rsidRPr="00280881" w:rsidRDefault="347204AA" w:rsidP="00280881">
      <w:pPr>
        <w:pStyle w:val="Title"/>
        <w:rPr>
          <w:color w:val="auto"/>
        </w:rPr>
      </w:pPr>
      <w:r>
        <w:t xml:space="preserve">State of the World’s Children – </w:t>
      </w:r>
      <w:r w:rsidRPr="347204AA">
        <w:rPr>
          <w:color w:val="auto"/>
        </w:rPr>
        <w:t>For Every Child, Vaccination</w:t>
      </w:r>
    </w:p>
    <w:p w14:paraId="41205117" w14:textId="100A7405" w:rsidR="00280881" w:rsidRDefault="00280881" w:rsidP="00280881"/>
    <w:p w14:paraId="7C119351" w14:textId="60F9D621" w:rsidR="00280881" w:rsidRDefault="347204AA" w:rsidP="00280881">
      <w:pPr>
        <w:pStyle w:val="Heading1"/>
      </w:pPr>
      <w:r>
        <w:t>What is Happening to Children’s Right to grow up healthy?</w:t>
      </w:r>
    </w:p>
    <w:p w14:paraId="3FB7C9A1" w14:textId="77777777" w:rsidR="00280881" w:rsidRPr="00280881" w:rsidRDefault="00280881" w:rsidP="00280881"/>
    <w:p w14:paraId="7DDBAFD6" w14:textId="366C9DF3" w:rsidR="00280881" w:rsidRDefault="5956DD99" w:rsidP="00280881">
      <w:r>
        <w:t>Every child should be able to grow up healthy (Article 24 of the UN Convention on the Rights of the Child)</w:t>
      </w:r>
      <w:r w:rsidR="00471FF6" w:rsidRPr="5956DD99">
        <w:rPr>
          <w:rStyle w:val="FootnoteReference"/>
        </w:rPr>
        <w:footnoteReference w:id="1"/>
      </w:r>
      <w:r>
        <w:t xml:space="preserve">. However, access to basic immunisation services against preventable, potentially life-threatening diseases – such as measles and yellow fever – has deteriorated significantly since the onset of the Covid-19 pandemic, according to a new report published by UNICEF’s report </w:t>
      </w:r>
      <w:r w:rsidRPr="347204AA">
        <w:rPr>
          <w:i/>
          <w:iCs/>
        </w:rPr>
        <w:t>State of the World’s Children – For Every Child, Vaccination</w:t>
      </w:r>
      <w:r>
        <w:t xml:space="preserve">. </w:t>
      </w:r>
    </w:p>
    <w:p w14:paraId="5060B516" w14:textId="290FDFF1" w:rsidR="00280881" w:rsidRDefault="00280881" w:rsidP="00280881"/>
    <w:p w14:paraId="610ED6F2" w14:textId="2B487E1D" w:rsidR="00280881" w:rsidRDefault="347204AA" w:rsidP="00280881">
      <w:pPr>
        <w:pStyle w:val="ListParagraph"/>
        <w:numPr>
          <w:ilvl w:val="0"/>
          <w:numId w:val="37"/>
        </w:numPr>
      </w:pPr>
      <w:r w:rsidRPr="347204AA">
        <w:rPr>
          <w:b/>
          <w:bCs/>
        </w:rPr>
        <w:t>67 million children</w:t>
      </w:r>
      <w:r>
        <w:t xml:space="preserve"> </w:t>
      </w:r>
      <w:r w:rsidRPr="347204AA">
        <w:rPr>
          <w:b/>
          <w:bCs/>
        </w:rPr>
        <w:t>have missed out on vaccinations between 2019-2021</w:t>
      </w:r>
      <w:r>
        <w:t>, with 48 million children having not received any vaccines at all (also known as ‘zero-dose children’).</w:t>
      </w:r>
    </w:p>
    <w:p w14:paraId="738E37A5" w14:textId="128F3E28" w:rsidR="00280881" w:rsidRDefault="347204AA" w:rsidP="00280881">
      <w:pPr>
        <w:pStyle w:val="ListParagraph"/>
        <w:numPr>
          <w:ilvl w:val="0"/>
          <w:numId w:val="37"/>
        </w:numPr>
      </w:pPr>
      <w:r w:rsidRPr="347204AA">
        <w:rPr>
          <w:b/>
          <w:bCs/>
        </w:rPr>
        <w:t>7 in 8 girls are unprotected against HPV</w:t>
      </w:r>
      <w:r>
        <w:t>, putting millions of girls at risk of cervical cancer.</w:t>
      </w:r>
    </w:p>
    <w:p w14:paraId="3286856F" w14:textId="754BD696" w:rsidR="002668E4" w:rsidRDefault="347204AA" w:rsidP="002668E4">
      <w:pPr>
        <w:pStyle w:val="ListParagraph"/>
        <w:numPr>
          <w:ilvl w:val="0"/>
          <w:numId w:val="37"/>
        </w:numPr>
      </w:pPr>
      <w:r w:rsidRPr="347204AA">
        <w:rPr>
          <w:b/>
          <w:bCs/>
        </w:rPr>
        <w:t>Immunisation rates are at their lowest levels since</w:t>
      </w:r>
      <w:r>
        <w:t xml:space="preserve"> </w:t>
      </w:r>
      <w:r w:rsidRPr="347204AA">
        <w:rPr>
          <w:b/>
          <w:bCs/>
        </w:rPr>
        <w:t>2008</w:t>
      </w:r>
      <w:r>
        <w:t>.</w:t>
      </w:r>
    </w:p>
    <w:p w14:paraId="3B1D2442" w14:textId="7DBB9DC5" w:rsidR="00280881" w:rsidRDefault="00280881" w:rsidP="00280881"/>
    <w:p w14:paraId="19725E6C" w14:textId="2E268351" w:rsidR="0082563C" w:rsidRDefault="16ED8AAA" w:rsidP="0082563C">
      <w:r>
        <w:t>The UK Committee for UNICEF (UNICEF UK) is therefore calling on the UK Government to:</w:t>
      </w:r>
    </w:p>
    <w:p w14:paraId="6D2688D6" w14:textId="7A5C5B5F" w:rsidR="0082563C" w:rsidRDefault="0082563C" w:rsidP="0082563C"/>
    <w:p w14:paraId="442A3F6D" w14:textId="4791A13A" w:rsidR="0082563C" w:rsidRDefault="347204AA" w:rsidP="0082563C">
      <w:pPr>
        <w:pStyle w:val="ListParagraph"/>
        <w:numPr>
          <w:ilvl w:val="0"/>
          <w:numId w:val="39"/>
        </w:numPr>
      </w:pPr>
      <w:r w:rsidRPr="347204AA">
        <w:rPr>
          <w:b/>
          <w:bCs/>
        </w:rPr>
        <w:t xml:space="preserve">FUND </w:t>
      </w:r>
      <w:r>
        <w:t>immunisation services, including disbursing in full pre-existing commitments to Gavi, the Vaccine Alliance, and the Global Polio Eradication Initiative.</w:t>
      </w:r>
    </w:p>
    <w:p w14:paraId="792052B2" w14:textId="186A20E8" w:rsidR="0082563C" w:rsidRPr="0082563C" w:rsidRDefault="0082563C" w:rsidP="0082563C">
      <w:pPr>
        <w:pStyle w:val="ListParagraph"/>
        <w:numPr>
          <w:ilvl w:val="0"/>
          <w:numId w:val="39"/>
        </w:numPr>
        <w:rPr>
          <w:rStyle w:val="normaltextrun"/>
        </w:rPr>
      </w:pPr>
      <w:r>
        <w:rPr>
          <w:b/>
          <w:bCs/>
        </w:rPr>
        <w:t xml:space="preserve">PRIORITISE </w:t>
      </w:r>
      <w:r>
        <w:rPr>
          <w:rStyle w:val="normaltextrun"/>
          <w:rFonts w:cs="Arial"/>
          <w:color w:val="000000"/>
          <w:shd w:val="clear" w:color="auto" w:fill="FFFFFF"/>
        </w:rPr>
        <w:t>immunisation and child health in plans, commitments, and conversations the UK Government has internationally. This includes advocating for prioritisation of child health, health systems strengthening, and strengthening global health workforce, at major global health and international development platforms.</w:t>
      </w:r>
    </w:p>
    <w:p w14:paraId="3A7D27DE" w14:textId="769D5851" w:rsidR="0082563C" w:rsidRDefault="0082563C" w:rsidP="0082563C">
      <w:pPr>
        <w:pStyle w:val="ListParagraph"/>
        <w:numPr>
          <w:ilvl w:val="0"/>
          <w:numId w:val="39"/>
        </w:numPr>
      </w:pPr>
      <w:r>
        <w:rPr>
          <w:rStyle w:val="normaltextrun"/>
          <w:rFonts w:cs="Arial"/>
          <w:b/>
          <w:bCs/>
          <w:color w:val="000000"/>
          <w:shd w:val="clear" w:color="auto" w:fill="FFFFFF"/>
        </w:rPr>
        <w:t xml:space="preserve">IMPLEMENT </w:t>
      </w:r>
      <w:r>
        <w:rPr>
          <w:rStyle w:val="normaltextrun"/>
          <w:rFonts w:cs="Arial"/>
          <w:color w:val="000000"/>
          <w:shd w:val="clear" w:color="auto" w:fill="FFFFFF"/>
        </w:rPr>
        <w:t>plans that prioritise the expansion of children’s health services. This includes the operationalisation of the Ending Preventable Deaths Strategy and health systems strengthening strategies.</w:t>
      </w:r>
    </w:p>
    <w:p w14:paraId="4280DCDF" w14:textId="68C2678D" w:rsidR="0082563C" w:rsidRDefault="0082563C" w:rsidP="0082563C">
      <w:pPr>
        <w:ind w:left="0"/>
      </w:pPr>
    </w:p>
    <w:p w14:paraId="050B6D7C" w14:textId="77777777" w:rsidR="002408FD" w:rsidRDefault="002408FD" w:rsidP="0082563C">
      <w:pPr>
        <w:ind w:left="0"/>
      </w:pPr>
    </w:p>
    <w:p w14:paraId="1A4B839C" w14:textId="509CD266" w:rsidR="00280881" w:rsidRDefault="347204AA" w:rsidP="00280881">
      <w:pPr>
        <w:pStyle w:val="Heading1"/>
      </w:pPr>
      <w:r>
        <w:t>How ARE Children BEING IMPACTED and What needs to be done?</w:t>
      </w:r>
    </w:p>
    <w:p w14:paraId="48240875" w14:textId="29654A32" w:rsidR="00280881" w:rsidRDefault="00280881" w:rsidP="00280881"/>
    <w:p w14:paraId="5CE37B09" w14:textId="3E524D19" w:rsidR="00471FF6" w:rsidRDefault="347204AA" w:rsidP="74C72C2A">
      <w:r w:rsidRPr="347204AA">
        <w:rPr>
          <w:rStyle w:val="eop"/>
          <w:rFonts w:eastAsia="Arial" w:cs="Arial"/>
          <w:color w:val="000000"/>
        </w:rPr>
        <w:t>COVID-19 has set back immunisation services to the lowest levels since 2008 which has in turn led to outbreaks of vaccine preventable diseases.</w:t>
      </w:r>
      <w:r w:rsidRPr="347204AA">
        <w:rPr>
          <w:rFonts w:eastAsia="Arial" w:cs="Arial"/>
        </w:rPr>
        <w:t xml:space="preserve"> In addition, m</w:t>
      </w:r>
      <w:r>
        <w:t xml:space="preserve">any countries are facing economic constraints, making funding immunisation and other essential health services in their countries difficult and putting children’s futures at risk. However, immunisation has significant benefits for both children and wider society. Each year, </w:t>
      </w:r>
      <w:r w:rsidRPr="347204AA">
        <w:rPr>
          <w:b/>
          <w:bCs/>
        </w:rPr>
        <w:t>4.4 million</w:t>
      </w:r>
      <w:r>
        <w:t xml:space="preserve"> lives are saved thanks to vaccines, and every </w:t>
      </w:r>
      <w:r w:rsidRPr="347204AA">
        <w:rPr>
          <w:b/>
          <w:bCs/>
        </w:rPr>
        <w:t>$1</w:t>
      </w:r>
      <w:r>
        <w:t xml:space="preserve"> invested in immunisation yields a return on investment of </w:t>
      </w:r>
      <w:r w:rsidRPr="347204AA">
        <w:rPr>
          <w:b/>
          <w:bCs/>
        </w:rPr>
        <w:t>$26</w:t>
      </w:r>
      <w:r>
        <w:t>. More than ever, support for immunisation from countries like the UK remains critical.</w:t>
      </w:r>
    </w:p>
    <w:p w14:paraId="3E45F47F" w14:textId="1CC17292" w:rsidR="00050E40" w:rsidRDefault="00050E40" w:rsidP="00471FF6"/>
    <w:p w14:paraId="44551AFD" w14:textId="1B0735D1" w:rsidR="00050E40" w:rsidRDefault="00050E40" w:rsidP="00471FF6">
      <w:r>
        <w:t xml:space="preserve">Children missing out on vaccinations are also more likely to miss out on other lifesaving essential services. Immunisation is a crucial entry point to the health system for children in remote, marginalised, and refugee communities – communities that are typically most at risk and have the </w:t>
      </w:r>
      <w:r>
        <w:lastRenderedPageBreak/>
        <w:t xml:space="preserve">highest proportion of zero-dose children. </w:t>
      </w:r>
      <w:r w:rsidR="0082563C">
        <w:t>We need to optimise resources by integrating immunisation into wider primary healthcare services to ensure that children have access to a range of essential and lifesaving health services.</w:t>
      </w:r>
    </w:p>
    <w:p w14:paraId="7EA84C64" w14:textId="1987A4BF" w:rsidR="0082563C" w:rsidRDefault="0082563C" w:rsidP="00471FF6"/>
    <w:p w14:paraId="03C7F627" w14:textId="5C99FFB3" w:rsidR="0082563C" w:rsidRDefault="0082563C" w:rsidP="00471FF6">
      <w:r>
        <w:t xml:space="preserve">In addition, there is evidence suggesting that there has been a decline in confidence surrounding the effectiveness of vaccines. Building trust in immunisation will require us to talk to communities and support health workers to address their concerns, deliver tailored communications strategies to increase confidence, and develop more resilient health systems. </w:t>
      </w:r>
    </w:p>
    <w:p w14:paraId="43557068" w14:textId="3FC61D99" w:rsidR="00471FF6" w:rsidRDefault="00471FF6" w:rsidP="00471FF6"/>
    <w:p w14:paraId="5E661D66" w14:textId="7D902E8C" w:rsidR="04AACD65" w:rsidRDefault="347204AA" w:rsidP="347204AA">
      <w:pPr>
        <w:rPr>
          <w:rFonts w:eastAsia="Arial" w:cs="Arial"/>
          <w:color w:val="000000"/>
        </w:rPr>
      </w:pPr>
      <w:r w:rsidRPr="347204AA">
        <w:rPr>
          <w:rFonts w:eastAsia="Arial" w:cs="Arial"/>
          <w:color w:val="000000"/>
        </w:rPr>
        <w:t xml:space="preserve">The UK Government can play a pivotal role in supporting countries to restore immunisation services to pre-pandemic levels and enable children everywhere to attain their right to vaccination. The UK Government is a leading donor to immunisation, with governance positions on many global health institutions, and diplomatic influence in many countries with the highest levels of backsliding and numbers of zero-dose children. Through investing in immunisation services, prioritising immunisation in its diplomatic influence internationally, and working with the most affected, the UK Government can demonstrate its commitment to ending preventable deaths.  </w:t>
      </w:r>
    </w:p>
    <w:p w14:paraId="22CE6992" w14:textId="2760D136" w:rsidR="04AACD65" w:rsidRDefault="04AACD65" w:rsidP="04AACD65"/>
    <w:p w14:paraId="3DA60B02" w14:textId="77777777" w:rsidR="00280881" w:rsidRDefault="00280881" w:rsidP="00280881"/>
    <w:p w14:paraId="158250A9" w14:textId="76A93074" w:rsidR="00280881" w:rsidRDefault="347204AA" w:rsidP="00280881">
      <w:pPr>
        <w:pStyle w:val="Heading1"/>
      </w:pPr>
      <w:r>
        <w:t xml:space="preserve">Steps </w:t>
      </w:r>
      <w:r w:rsidRPr="347204AA">
        <w:rPr>
          <w:color w:val="auto"/>
        </w:rPr>
        <w:t xml:space="preserve">You </w:t>
      </w:r>
      <w:r>
        <w:t>can take</w:t>
      </w:r>
    </w:p>
    <w:p w14:paraId="0AB57A69" w14:textId="6F25C6DD" w:rsidR="002668E4" w:rsidRDefault="002668E4" w:rsidP="002668E4"/>
    <w:p w14:paraId="174AF962" w14:textId="64709F91" w:rsidR="002668E4" w:rsidRDefault="009955BA" w:rsidP="002668E4">
      <w:r>
        <w:t>As a Member of Parliament, you can support children around the world to get access to vaccinations they need by:</w:t>
      </w:r>
    </w:p>
    <w:p w14:paraId="4FA66FB7" w14:textId="3F18AADA" w:rsidR="009955BA" w:rsidRDefault="009955BA" w:rsidP="002668E4"/>
    <w:p w14:paraId="32AA72D1" w14:textId="27CC02CA" w:rsidR="009955BA" w:rsidRDefault="347204AA" w:rsidP="009955BA">
      <w:pPr>
        <w:pStyle w:val="ListParagraph"/>
        <w:numPr>
          <w:ilvl w:val="1"/>
          <w:numId w:val="41"/>
        </w:numPr>
      </w:pPr>
      <w:r w:rsidRPr="347204AA">
        <w:rPr>
          <w:b/>
          <w:bCs/>
        </w:rPr>
        <w:t>Writing to the Secretary of State and Chancellor</w:t>
      </w:r>
      <w:r>
        <w:t xml:space="preserve"> to ask that immunisation services are funded, and that the FCDO prioritises supporting countries immunisation recovery, and implements their commitments to strengthening health systems and ending preventable deaths. </w:t>
      </w:r>
    </w:p>
    <w:p w14:paraId="0544923A" w14:textId="77777777" w:rsidR="009955BA" w:rsidRPr="009955BA" w:rsidRDefault="009955BA" w:rsidP="009955BA">
      <w:pPr>
        <w:ind w:left="0"/>
      </w:pPr>
    </w:p>
    <w:p w14:paraId="207D0CB4" w14:textId="75E4E268" w:rsidR="009955BA" w:rsidRDefault="347204AA" w:rsidP="009955BA">
      <w:pPr>
        <w:pStyle w:val="ListParagraph"/>
        <w:numPr>
          <w:ilvl w:val="1"/>
          <w:numId w:val="41"/>
        </w:numPr>
      </w:pPr>
      <w:r w:rsidRPr="347204AA">
        <w:rPr>
          <w:b/>
          <w:bCs/>
        </w:rPr>
        <w:t>Tabling a Parliamentary question</w:t>
      </w:r>
      <w:r>
        <w:t xml:space="preserve"> for the next FCDO question time on 2</w:t>
      </w:r>
      <w:r w:rsidRPr="347204AA">
        <w:rPr>
          <w:vertAlign w:val="superscript"/>
        </w:rPr>
        <w:t>nd</w:t>
      </w:r>
      <w:r>
        <w:t xml:space="preserve"> </w:t>
      </w:r>
      <w:r w:rsidR="007E163A">
        <w:t>May</w:t>
      </w:r>
      <w:r>
        <w:t xml:space="preserve"> to ask the Secretary of State for the Foreign, Commonwealth and Development Office what steps his </w:t>
      </w:r>
      <w:proofErr w:type="gramStart"/>
      <w:r>
        <w:t>Department</w:t>
      </w:r>
      <w:proofErr w:type="gramEnd"/>
      <w:r>
        <w:t xml:space="preserve"> are taking to restore access to immunisation services around the world.</w:t>
      </w:r>
    </w:p>
    <w:p w14:paraId="785D1FCB" w14:textId="77777777" w:rsidR="009955BA" w:rsidRDefault="009955BA" w:rsidP="002408FD">
      <w:pPr>
        <w:ind w:left="0"/>
      </w:pPr>
    </w:p>
    <w:p w14:paraId="3C43CF45" w14:textId="76B289E3" w:rsidR="009955BA" w:rsidRDefault="347204AA" w:rsidP="009955BA">
      <w:pPr>
        <w:pStyle w:val="ListParagraph"/>
        <w:numPr>
          <w:ilvl w:val="1"/>
          <w:numId w:val="41"/>
        </w:numPr>
      </w:pPr>
      <w:r w:rsidRPr="347204AA">
        <w:rPr>
          <w:b/>
          <w:bCs/>
        </w:rPr>
        <w:t xml:space="preserve">Applying for a Westminster Hall debate </w:t>
      </w:r>
      <w:r>
        <w:t>to generate support amongst your Parliamentary colleagues and help develop policy solutions.</w:t>
      </w:r>
    </w:p>
    <w:p w14:paraId="26917560" w14:textId="77777777" w:rsidR="009955BA" w:rsidRDefault="009955BA" w:rsidP="009955BA">
      <w:pPr>
        <w:ind w:left="0"/>
      </w:pPr>
    </w:p>
    <w:p w14:paraId="6FDCDE92" w14:textId="51C4DB87" w:rsidR="002408FD" w:rsidRDefault="002408FD" w:rsidP="002408FD">
      <w:pPr>
        <w:ind w:left="0"/>
        <w:rPr>
          <w:b/>
          <w:bCs/>
        </w:rPr>
      </w:pPr>
    </w:p>
    <w:tbl>
      <w:tblPr>
        <w:tblStyle w:val="TableGrid"/>
        <w:tblpPr w:leftFromText="180" w:rightFromText="180" w:vertAnchor="text" w:horzAnchor="margin" w:tblpXSpec="center" w:tblpY="320"/>
        <w:tblW w:w="9920" w:type="dxa"/>
        <w:tblLook w:val="04A0" w:firstRow="1" w:lastRow="0" w:firstColumn="1" w:lastColumn="0" w:noHBand="0" w:noVBand="1"/>
      </w:tblPr>
      <w:tblGrid>
        <w:gridCol w:w="9920"/>
      </w:tblGrid>
      <w:tr w:rsidR="002408FD" w:rsidRPr="002408FD" w14:paraId="37386AC1" w14:textId="77777777" w:rsidTr="347204AA">
        <w:trPr>
          <w:trHeight w:val="1960"/>
        </w:trPr>
        <w:tc>
          <w:tcPr>
            <w:tcW w:w="9920" w:type="dxa"/>
            <w:tcBorders>
              <w:top w:val="dashSmallGap" w:sz="24" w:space="0" w:color="E57200" w:themeColor="background2" w:themeShade="BF"/>
              <w:left w:val="dashSmallGap" w:sz="24" w:space="0" w:color="E57200" w:themeColor="background2" w:themeShade="BF"/>
              <w:bottom w:val="dashSmallGap" w:sz="24" w:space="0" w:color="E57200" w:themeColor="background2" w:themeShade="BF"/>
              <w:right w:val="dashSmallGap" w:sz="24" w:space="0" w:color="E57200" w:themeColor="background2" w:themeShade="BF"/>
            </w:tcBorders>
            <w:shd w:val="clear" w:color="auto" w:fill="FFD6AD" w:themeFill="background2" w:themeFillTint="66"/>
            <w:vAlign w:val="center"/>
          </w:tcPr>
          <w:p w14:paraId="0C0F319E" w14:textId="77777777" w:rsidR="002408FD" w:rsidRPr="002408FD" w:rsidRDefault="002408FD" w:rsidP="347204AA">
            <w:pPr>
              <w:keepNext/>
              <w:keepLines/>
              <w:ind w:left="0" w:right="0"/>
              <w:contextualSpacing/>
              <w:outlineLvl w:val="1"/>
              <w:rPr>
                <w:rFonts w:ascii="Univers Next Pro Condensed" w:eastAsiaTheme="majorEastAsia" w:hAnsi="Univers Next Pro Condensed" w:cstheme="majorBidi"/>
                <w:caps/>
                <w:color w:val="FFFFFF" w:themeColor="accent5"/>
                <w:spacing w:val="40"/>
                <w:sz w:val="36"/>
                <w:szCs w:val="36"/>
                <w:lang w:eastAsia="en-US"/>
              </w:rPr>
            </w:pPr>
            <w:r w:rsidRPr="347204AA">
              <w:rPr>
                <w:rFonts w:ascii="Univers Next Pro Condensed" w:eastAsiaTheme="majorEastAsia" w:hAnsi="Univers Next Pro Condensed" w:cstheme="majorBidi"/>
                <w:caps/>
                <w:color w:val="FFFFFF" w:themeColor="accent5"/>
                <w:spacing w:val="40"/>
                <w:sz w:val="36"/>
                <w:szCs w:val="36"/>
                <w:lang w:eastAsia="en-US"/>
              </w:rPr>
              <w:t>Get in touch</w:t>
            </w:r>
          </w:p>
          <w:p w14:paraId="1E59967A" w14:textId="77777777" w:rsidR="002408FD" w:rsidRDefault="002408FD" w:rsidP="347204AA">
            <w:pPr>
              <w:ind w:left="0" w:right="0"/>
              <w:contextualSpacing/>
              <w:rPr>
                <w:rFonts w:eastAsiaTheme="minorEastAsia" w:cstheme="minorBidi"/>
                <w:sz w:val="24"/>
                <w:szCs w:val="24"/>
                <w:lang w:eastAsia="en-US"/>
              </w:rPr>
            </w:pPr>
          </w:p>
          <w:p w14:paraId="3DEF32AC" w14:textId="20952198" w:rsidR="002408FD" w:rsidRPr="002408FD" w:rsidRDefault="347204AA" w:rsidP="347204AA">
            <w:pPr>
              <w:ind w:left="0" w:right="0"/>
              <w:contextualSpacing/>
              <w:rPr>
                <w:rFonts w:eastAsiaTheme="minorEastAsia" w:cstheme="minorBidi"/>
                <w:sz w:val="24"/>
                <w:szCs w:val="24"/>
                <w:lang w:eastAsia="en-US"/>
              </w:rPr>
            </w:pPr>
            <w:r w:rsidRPr="347204AA">
              <w:rPr>
                <w:rFonts w:eastAsiaTheme="minorEastAsia" w:cstheme="minorBidi"/>
                <w:sz w:val="24"/>
                <w:szCs w:val="24"/>
              </w:rPr>
              <w:t xml:space="preserve">If you would like more information, please get in touch with Faiyaz Amin, Senior Political Affairs Adviser FaiyazA@unicef.org.uk to arrange a suitable time to meet and discuss how you can support our campaign to protect children’s futures around the world. </w:t>
            </w:r>
          </w:p>
          <w:p w14:paraId="1C77B3C6" w14:textId="77777777" w:rsidR="002408FD" w:rsidRPr="002408FD" w:rsidRDefault="002408FD" w:rsidP="347204AA">
            <w:pPr>
              <w:ind w:left="0" w:right="0"/>
              <w:contextualSpacing/>
              <w:rPr>
                <w:rFonts w:eastAsiaTheme="minorEastAsia" w:cstheme="minorBidi"/>
                <w:sz w:val="22"/>
                <w:szCs w:val="22"/>
                <w:lang w:eastAsia="en-US"/>
              </w:rPr>
            </w:pPr>
          </w:p>
        </w:tc>
      </w:tr>
    </w:tbl>
    <w:p w14:paraId="0826BBA3" w14:textId="77777777" w:rsidR="002408FD" w:rsidRPr="002408FD" w:rsidRDefault="002408FD" w:rsidP="002408FD">
      <w:pPr>
        <w:ind w:left="0"/>
        <w:rPr>
          <w:b/>
          <w:bCs/>
        </w:rPr>
      </w:pPr>
    </w:p>
    <w:sectPr w:rsidR="002408FD" w:rsidRPr="002408FD" w:rsidSect="00B746C0">
      <w:headerReference w:type="default" r:id="rId11"/>
      <w:pgSz w:w="11906" w:h="16838" w:code="9"/>
      <w:pgMar w:top="1134" w:right="1440" w:bottom="1134" w:left="1440"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D6A4" w14:textId="77777777" w:rsidR="00996E94" w:rsidRDefault="00996E94" w:rsidP="00D4058A">
      <w:r>
        <w:separator/>
      </w:r>
    </w:p>
  </w:endnote>
  <w:endnote w:type="continuationSeparator" w:id="0">
    <w:p w14:paraId="154D60B7" w14:textId="77777777" w:rsidR="00996E94" w:rsidRDefault="00996E94" w:rsidP="00D4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Univers Next Pro">
    <w:panose1 w:val="020B0503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C4D1" w14:textId="77777777" w:rsidR="00996E94" w:rsidRDefault="00996E94" w:rsidP="00D4058A">
      <w:r>
        <w:separator/>
      </w:r>
    </w:p>
  </w:footnote>
  <w:footnote w:type="continuationSeparator" w:id="0">
    <w:p w14:paraId="1140BF72" w14:textId="77777777" w:rsidR="00996E94" w:rsidRDefault="00996E94" w:rsidP="00D4058A">
      <w:r>
        <w:continuationSeparator/>
      </w:r>
    </w:p>
  </w:footnote>
  <w:footnote w:id="1">
    <w:p w14:paraId="0E6FD720" w14:textId="7FDE3B65" w:rsidR="5956DD99" w:rsidRDefault="5956DD99" w:rsidP="5956DD99">
      <w:pPr>
        <w:pStyle w:val="FootnoteText"/>
      </w:pPr>
      <w:r w:rsidRPr="5956DD99">
        <w:rPr>
          <w:rStyle w:val="FootnoteReference"/>
        </w:rPr>
        <w:footnoteRef/>
      </w:r>
      <w:r>
        <w:t xml:space="preserve"> </w:t>
      </w:r>
      <w:hyperlink r:id="rId1">
        <w:r w:rsidRPr="5956DD99">
          <w:rPr>
            <w:rStyle w:val="Hyperlink"/>
          </w:rPr>
          <w:t>https://www.unicef.org.uk/wp-content/uploads/2019/10/UNCRC_summary-1_1.pdf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B933" w14:textId="77777777" w:rsidR="007F64CD" w:rsidRDefault="00B17FC9" w:rsidP="00D4058A">
    <w:pPr>
      <w:pStyle w:val="Header"/>
    </w:pPr>
    <w:r>
      <w:rPr>
        <w:noProof/>
      </w:rPr>
      <w:drawing>
        <wp:anchor distT="0" distB="0" distL="114300" distR="114300" simplePos="0" relativeHeight="251658240" behindDoc="0" locked="0" layoutInCell="1" allowOverlap="1" wp14:anchorId="65D216F1" wp14:editId="45B0CD41">
          <wp:simplePos x="0" y="0"/>
          <wp:positionH relativeFrom="page">
            <wp:align>right</wp:align>
          </wp:positionH>
          <wp:positionV relativeFrom="paragraph">
            <wp:posOffset>-925195</wp:posOffset>
          </wp:positionV>
          <wp:extent cx="3828415" cy="6521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8415" cy="6521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368"/>
    <w:multiLevelType w:val="hybridMultilevel"/>
    <w:tmpl w:val="652CCC26"/>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0679"/>
    <w:multiLevelType w:val="hybridMultilevel"/>
    <w:tmpl w:val="FA005C34"/>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329E"/>
    <w:multiLevelType w:val="hybridMultilevel"/>
    <w:tmpl w:val="4DA4F586"/>
    <w:lvl w:ilvl="0" w:tplc="E1980086">
      <w:start w:val="1"/>
      <w:numFmt w:val="bullet"/>
      <w:lvlText w:val=""/>
      <w:lvlJc w:val="left"/>
      <w:pPr>
        <w:ind w:left="436" w:hanging="360"/>
      </w:pPr>
      <w:rPr>
        <w:rFonts w:ascii="Wingdings" w:hAnsi="Wingdings" w:hint="default"/>
        <w:color w:val="00B0F0"/>
        <w:sz w:val="32"/>
      </w:rPr>
    </w:lvl>
    <w:lvl w:ilvl="1" w:tplc="FFFFFFFF">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C4F5B9A"/>
    <w:multiLevelType w:val="hybridMultilevel"/>
    <w:tmpl w:val="BD6C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6601E"/>
    <w:multiLevelType w:val="hybridMultilevel"/>
    <w:tmpl w:val="77AC6ACC"/>
    <w:lvl w:ilvl="0" w:tplc="E1980086">
      <w:start w:val="1"/>
      <w:numFmt w:val="bullet"/>
      <w:lvlText w:val=""/>
      <w:lvlJc w:val="left"/>
      <w:pPr>
        <w:ind w:left="360" w:hanging="360"/>
      </w:pPr>
      <w:rPr>
        <w:rFonts w:ascii="Wingdings" w:hAnsi="Wingdings" w:hint="default"/>
        <w:color w:val="00B0F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4357A57"/>
    <w:multiLevelType w:val="hybridMultilevel"/>
    <w:tmpl w:val="47E8F66C"/>
    <w:lvl w:ilvl="0" w:tplc="08090001">
      <w:start w:val="1"/>
      <w:numFmt w:val="bullet"/>
      <w:lvlText w:val=""/>
      <w:lvlJc w:val="left"/>
      <w:pPr>
        <w:ind w:left="360" w:hanging="360"/>
      </w:pPr>
      <w:rPr>
        <w:rFonts w:ascii="Symbol" w:hAnsi="Symbol" w:hint="default"/>
      </w:rPr>
    </w:lvl>
    <w:lvl w:ilvl="1" w:tplc="E1980086">
      <w:start w:val="1"/>
      <w:numFmt w:val="bullet"/>
      <w:lvlText w:val=""/>
      <w:lvlJc w:val="left"/>
      <w:pPr>
        <w:ind w:left="1080" w:hanging="360"/>
      </w:pPr>
      <w:rPr>
        <w:rFonts w:ascii="Wingdings" w:hAnsi="Wingdings" w:hint="default"/>
        <w:color w:val="00B0F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14341"/>
    <w:multiLevelType w:val="hybridMultilevel"/>
    <w:tmpl w:val="B5921A8E"/>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E5D4B"/>
    <w:multiLevelType w:val="hybridMultilevel"/>
    <w:tmpl w:val="E6C01304"/>
    <w:lvl w:ilvl="0" w:tplc="FFFFFFFF">
      <w:start w:val="1"/>
      <w:numFmt w:val="decimal"/>
      <w:lvlText w:val="%1."/>
      <w:lvlJc w:val="left"/>
      <w:pPr>
        <w:ind w:left="360" w:hanging="360"/>
      </w:pPr>
      <w:rPr>
        <w:rFonts w:hint="default"/>
        <w:color w:val="00B0F0"/>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Wingdings" w:eastAsia="Wingdings" w:hAnsi="Wingdings" w:cs="Wingdings" w:hint="default"/>
        <w:b/>
        <w:color w:val="00B0F0"/>
        <w:sz w:val="3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8150206"/>
    <w:multiLevelType w:val="hybridMultilevel"/>
    <w:tmpl w:val="7B40CCD8"/>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16639"/>
    <w:multiLevelType w:val="hybridMultilevel"/>
    <w:tmpl w:val="D6840810"/>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1F8442E2"/>
    <w:multiLevelType w:val="hybridMultilevel"/>
    <w:tmpl w:val="295C36B0"/>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A7378"/>
    <w:multiLevelType w:val="hybridMultilevel"/>
    <w:tmpl w:val="90A6DD0A"/>
    <w:lvl w:ilvl="0" w:tplc="83F00240">
      <w:start w:val="1"/>
      <w:numFmt w:val="bullet"/>
      <w:lvlText w:val=""/>
      <w:lvlJc w:val="left"/>
      <w:pPr>
        <w:ind w:left="436" w:hanging="360"/>
      </w:pPr>
      <w:rPr>
        <w:rFonts w:ascii="Wingdings" w:hAnsi="Wingdings" w:hint="default"/>
        <w:color w:val="00B0F0"/>
        <w:sz w:val="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251C4B54"/>
    <w:multiLevelType w:val="hybridMultilevel"/>
    <w:tmpl w:val="309E6590"/>
    <w:lvl w:ilvl="0" w:tplc="08090001">
      <w:start w:val="1"/>
      <w:numFmt w:val="bullet"/>
      <w:lvlText w:val=""/>
      <w:lvlJc w:val="left"/>
      <w:pPr>
        <w:ind w:left="436" w:hanging="360"/>
      </w:pPr>
      <w:rPr>
        <w:rFonts w:ascii="Symbol" w:hAnsi="Symbol" w:hint="default"/>
      </w:rPr>
    </w:lvl>
    <w:lvl w:ilvl="1" w:tplc="E1980086">
      <w:start w:val="1"/>
      <w:numFmt w:val="bullet"/>
      <w:lvlText w:val=""/>
      <w:lvlJc w:val="left"/>
      <w:pPr>
        <w:ind w:left="1156" w:hanging="360"/>
      </w:pPr>
      <w:rPr>
        <w:rFonts w:ascii="Wingdings" w:hAnsi="Wingdings" w:hint="default"/>
        <w:color w:val="00B0F0"/>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589227E"/>
    <w:multiLevelType w:val="hybridMultilevel"/>
    <w:tmpl w:val="CBC03416"/>
    <w:lvl w:ilvl="0" w:tplc="83F00240">
      <w:start w:val="1"/>
      <w:numFmt w:val="bullet"/>
      <w:lvlText w:val=""/>
      <w:lvlJc w:val="left"/>
      <w:pPr>
        <w:ind w:left="360" w:hanging="360"/>
      </w:pPr>
      <w:rPr>
        <w:rFonts w:ascii="Wingdings" w:hAnsi="Wingdings" w:hint="default"/>
        <w:color w:val="00B0F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66B6A"/>
    <w:multiLevelType w:val="hybridMultilevel"/>
    <w:tmpl w:val="AAC84B6C"/>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334E7C7E"/>
    <w:multiLevelType w:val="hybridMultilevel"/>
    <w:tmpl w:val="98880536"/>
    <w:lvl w:ilvl="0" w:tplc="0809000F">
      <w:start w:val="1"/>
      <w:numFmt w:val="decimal"/>
      <w:lvlText w:val="%1."/>
      <w:lvlJc w:val="left"/>
      <w:pPr>
        <w:ind w:left="1014" w:hanging="360"/>
      </w:p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6" w15:restartNumberingAfterBreak="0">
    <w:nsid w:val="3BFE5080"/>
    <w:multiLevelType w:val="hybridMultilevel"/>
    <w:tmpl w:val="2878D7E2"/>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16877"/>
    <w:multiLevelType w:val="hybridMultilevel"/>
    <w:tmpl w:val="ED9C02B8"/>
    <w:lvl w:ilvl="0" w:tplc="FFFFFFFF">
      <w:start w:val="1"/>
      <w:numFmt w:val="bullet"/>
      <w:lvlText w:val=""/>
      <w:lvlJc w:val="left"/>
      <w:pPr>
        <w:ind w:left="436" w:hanging="360"/>
      </w:pPr>
      <w:rPr>
        <w:rFonts w:ascii="Wingdings" w:hAnsi="Wingdings" w:hint="default"/>
        <w:color w:val="00B0F0"/>
        <w:sz w:val="32"/>
      </w:rPr>
    </w:lvl>
    <w:lvl w:ilvl="1" w:tplc="08090001">
      <w:start w:val="1"/>
      <w:numFmt w:val="bullet"/>
      <w:lvlText w:val=""/>
      <w:lvlJc w:val="left"/>
      <w:pPr>
        <w:ind w:left="436" w:hanging="360"/>
      </w:pPr>
      <w:rPr>
        <w:rFonts w:ascii="Symbol" w:hAnsi="Symbol" w:hint="default"/>
      </w:rPr>
    </w:lvl>
    <w:lvl w:ilvl="2" w:tplc="FFFFFFFF">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8" w15:restartNumberingAfterBreak="0">
    <w:nsid w:val="3D146DBC"/>
    <w:multiLevelType w:val="hybridMultilevel"/>
    <w:tmpl w:val="1F22C3B8"/>
    <w:lvl w:ilvl="0" w:tplc="E198008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606DCF"/>
    <w:multiLevelType w:val="hybridMultilevel"/>
    <w:tmpl w:val="D6701BD8"/>
    <w:lvl w:ilvl="0" w:tplc="E1980086">
      <w:start w:val="1"/>
      <w:numFmt w:val="bullet"/>
      <w:lvlText w:val=""/>
      <w:lvlJc w:val="left"/>
      <w:pPr>
        <w:ind w:left="3621" w:hanging="360"/>
      </w:pPr>
      <w:rPr>
        <w:rFonts w:ascii="Wingdings" w:hAnsi="Wingdings" w:hint="default"/>
        <w:color w:val="00B0F0"/>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20" w15:restartNumberingAfterBreak="0">
    <w:nsid w:val="46A60BB9"/>
    <w:multiLevelType w:val="hybridMultilevel"/>
    <w:tmpl w:val="C9B0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F7498"/>
    <w:multiLevelType w:val="hybridMultilevel"/>
    <w:tmpl w:val="322E8A8E"/>
    <w:lvl w:ilvl="0" w:tplc="D02238CE">
      <w:start w:val="1"/>
      <w:numFmt w:val="bullet"/>
      <w:lvlText w:val="F"/>
      <w:lvlJc w:val="left"/>
      <w:pPr>
        <w:ind w:left="79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639CC53E">
      <w:numFmt w:val="bullet"/>
      <w:lvlText w:val=""/>
      <w:lvlJc w:val="left"/>
      <w:pPr>
        <w:ind w:left="360" w:hanging="360"/>
      </w:pPr>
      <w:rPr>
        <w:rFonts w:ascii="Wingdings" w:eastAsia="Wingdings" w:hAnsi="Wingdings" w:cs="Wingdings" w:hint="default"/>
        <w:b/>
        <w:color w:val="00B0F0"/>
        <w:sz w:val="32"/>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77B07"/>
    <w:multiLevelType w:val="hybridMultilevel"/>
    <w:tmpl w:val="4CA01960"/>
    <w:lvl w:ilvl="0" w:tplc="E1980086">
      <w:start w:val="1"/>
      <w:numFmt w:val="bullet"/>
      <w:lvlText w:val=""/>
      <w:lvlJc w:val="left"/>
      <w:pPr>
        <w:ind w:left="436" w:hanging="360"/>
      </w:pPr>
      <w:rPr>
        <w:rFonts w:ascii="Wingdings" w:hAnsi="Wingdings" w:hint="default"/>
        <w:color w:val="00B0F0"/>
        <w:sz w:val="32"/>
      </w:rPr>
    </w:lvl>
    <w:lvl w:ilvl="1" w:tplc="D81AF07A">
      <w:start w:val="1"/>
      <w:numFmt w:val="decimal"/>
      <w:lvlText w:val="%2."/>
      <w:lvlJc w:val="left"/>
      <w:pPr>
        <w:ind w:left="436" w:hanging="360"/>
      </w:pPr>
      <w:rPr>
        <w:b/>
        <w:bCs/>
        <w:color w:val="00AEEF" w:themeColor="text1"/>
      </w:rPr>
    </w:lvl>
    <w:lvl w:ilvl="2" w:tplc="08090005">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50EF17FA"/>
    <w:multiLevelType w:val="hybridMultilevel"/>
    <w:tmpl w:val="FF6ECE3E"/>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1472C"/>
    <w:multiLevelType w:val="hybridMultilevel"/>
    <w:tmpl w:val="5CD6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26DDF"/>
    <w:multiLevelType w:val="hybridMultilevel"/>
    <w:tmpl w:val="C812F02C"/>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92798"/>
    <w:multiLevelType w:val="hybridMultilevel"/>
    <w:tmpl w:val="6A6E5E82"/>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380B"/>
    <w:multiLevelType w:val="hybridMultilevel"/>
    <w:tmpl w:val="7D9E91CA"/>
    <w:lvl w:ilvl="0" w:tplc="FFFFFFFF">
      <w:start w:val="1"/>
      <w:numFmt w:val="bullet"/>
      <w:lvlText w:val=""/>
      <w:lvlJc w:val="left"/>
      <w:pPr>
        <w:ind w:left="436" w:hanging="360"/>
      </w:pPr>
      <w:rPr>
        <w:rFonts w:ascii="Wingdings" w:hAnsi="Wingdings" w:hint="default"/>
        <w:color w:val="00B0F0"/>
      </w:rPr>
    </w:lvl>
    <w:lvl w:ilvl="1" w:tplc="E1980086">
      <w:start w:val="1"/>
      <w:numFmt w:val="bullet"/>
      <w:lvlText w:val=""/>
      <w:lvlJc w:val="left"/>
      <w:pPr>
        <w:ind w:left="1156" w:hanging="360"/>
      </w:pPr>
      <w:rPr>
        <w:rFonts w:ascii="Wingdings" w:hAnsi="Wingdings" w:hint="default"/>
        <w:color w:val="00B0F0"/>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8" w15:restartNumberingAfterBreak="0">
    <w:nsid w:val="6A6446B3"/>
    <w:multiLevelType w:val="hybridMultilevel"/>
    <w:tmpl w:val="4DF8B192"/>
    <w:lvl w:ilvl="0" w:tplc="B7C0D880">
      <w:start w:val="1"/>
      <w:numFmt w:val="decimal"/>
      <w:lvlText w:val="%1."/>
      <w:lvlJc w:val="left"/>
      <w:pPr>
        <w:ind w:left="436" w:hanging="360"/>
      </w:pPr>
      <w:rPr>
        <w:b/>
        <w:bCs/>
        <w:color w:val="00AEEF" w:themeColor="text1"/>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9"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1B788A"/>
    <w:multiLevelType w:val="hybridMultilevel"/>
    <w:tmpl w:val="366C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761F2"/>
    <w:multiLevelType w:val="hybridMultilevel"/>
    <w:tmpl w:val="042665C8"/>
    <w:lvl w:ilvl="0" w:tplc="0809000F">
      <w:start w:val="1"/>
      <w:numFmt w:val="decimal"/>
      <w:lvlText w:val="%1."/>
      <w:lvlJc w:val="left"/>
      <w:pPr>
        <w:ind w:left="436" w:hanging="360"/>
      </w:pPr>
      <w:rPr>
        <w:rFonts w:hint="default"/>
        <w:color w:val="00B0F0"/>
        <w:sz w:val="32"/>
      </w:rPr>
    </w:lvl>
    <w:lvl w:ilvl="1" w:tplc="FFFFFFFF">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2" w15:restartNumberingAfterBreak="0">
    <w:nsid w:val="746512C4"/>
    <w:multiLevelType w:val="hybridMultilevel"/>
    <w:tmpl w:val="029441D4"/>
    <w:lvl w:ilvl="0" w:tplc="EE4EAC6A">
      <w:start w:val="1"/>
      <w:numFmt w:val="decimal"/>
      <w:lvlText w:val="%1."/>
      <w:lvlJc w:val="left"/>
      <w:pPr>
        <w:ind w:left="436" w:hanging="360"/>
      </w:pPr>
      <w:rPr>
        <w:rFonts w:hint="default"/>
        <w:b/>
        <w:bCs/>
        <w:color w:val="00B0F0"/>
      </w:rPr>
    </w:lvl>
    <w:lvl w:ilvl="1" w:tplc="08090003">
      <w:start w:val="1"/>
      <w:numFmt w:val="bullet"/>
      <w:lvlText w:val="o"/>
      <w:lvlJc w:val="left"/>
      <w:pPr>
        <w:ind w:left="1156" w:hanging="360"/>
      </w:pPr>
      <w:rPr>
        <w:rFonts w:ascii="Courier New" w:hAnsi="Courier New" w:cs="Courier New" w:hint="default"/>
      </w:rPr>
    </w:lvl>
    <w:lvl w:ilvl="2" w:tplc="639CC53E">
      <w:numFmt w:val="bullet"/>
      <w:lvlText w:val=""/>
      <w:lvlJc w:val="left"/>
      <w:pPr>
        <w:ind w:left="1876" w:hanging="360"/>
      </w:pPr>
      <w:rPr>
        <w:rFonts w:ascii="Wingdings" w:eastAsia="Wingdings" w:hAnsi="Wingdings" w:cs="Wingdings" w:hint="default"/>
        <w:b/>
        <w:color w:val="00B0F0"/>
        <w:sz w:val="32"/>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79090EC4"/>
    <w:multiLevelType w:val="hybridMultilevel"/>
    <w:tmpl w:val="48CE851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4" w15:restartNumberingAfterBreak="0">
    <w:nsid w:val="7AEA3A2F"/>
    <w:multiLevelType w:val="hybridMultilevel"/>
    <w:tmpl w:val="9C329842"/>
    <w:lvl w:ilvl="0" w:tplc="E198008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B52D0"/>
    <w:multiLevelType w:val="hybridMultilevel"/>
    <w:tmpl w:val="6AFCE70E"/>
    <w:lvl w:ilvl="0" w:tplc="FFFFFFFF">
      <w:start w:val="1"/>
      <w:numFmt w:val="bullet"/>
      <w:pStyle w:val="Bullets"/>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876150">
    <w:abstractNumId w:val="29"/>
  </w:num>
  <w:num w:numId="2" w16cid:durableId="225725103">
    <w:abstractNumId w:val="35"/>
  </w:num>
  <w:num w:numId="3" w16cid:durableId="1400324316">
    <w:abstractNumId w:val="15"/>
  </w:num>
  <w:num w:numId="4" w16cid:durableId="1974141194">
    <w:abstractNumId w:val="13"/>
  </w:num>
  <w:num w:numId="5" w16cid:durableId="1174223123">
    <w:abstractNumId w:val="19"/>
  </w:num>
  <w:num w:numId="6" w16cid:durableId="2136874674">
    <w:abstractNumId w:val="14"/>
  </w:num>
  <w:num w:numId="7" w16cid:durableId="2118794350">
    <w:abstractNumId w:val="12"/>
  </w:num>
  <w:num w:numId="8" w16cid:durableId="1311715904">
    <w:abstractNumId w:val="5"/>
  </w:num>
  <w:num w:numId="9" w16cid:durableId="32972096">
    <w:abstractNumId w:val="16"/>
  </w:num>
  <w:num w:numId="10" w16cid:durableId="443621641">
    <w:abstractNumId w:val="25"/>
  </w:num>
  <w:num w:numId="11" w16cid:durableId="2134398749">
    <w:abstractNumId w:val="0"/>
  </w:num>
  <w:num w:numId="12" w16cid:durableId="104811025">
    <w:abstractNumId w:val="4"/>
  </w:num>
  <w:num w:numId="13" w16cid:durableId="669061741">
    <w:abstractNumId w:val="32"/>
  </w:num>
  <w:num w:numId="14" w16cid:durableId="894002264">
    <w:abstractNumId w:val="29"/>
  </w:num>
  <w:num w:numId="15" w16cid:durableId="1772623058">
    <w:abstractNumId w:val="20"/>
  </w:num>
  <w:num w:numId="16" w16cid:durableId="1420247319">
    <w:abstractNumId w:val="3"/>
  </w:num>
  <w:num w:numId="17" w16cid:durableId="1488593410">
    <w:abstractNumId w:val="6"/>
  </w:num>
  <w:num w:numId="18" w16cid:durableId="1924681264">
    <w:abstractNumId w:val="10"/>
  </w:num>
  <w:num w:numId="19" w16cid:durableId="632249281">
    <w:abstractNumId w:val="8"/>
  </w:num>
  <w:num w:numId="20" w16cid:durableId="1879464759">
    <w:abstractNumId w:val="34"/>
  </w:num>
  <w:num w:numId="21" w16cid:durableId="1133983409">
    <w:abstractNumId w:val="26"/>
  </w:num>
  <w:num w:numId="22" w16cid:durableId="1112556647">
    <w:abstractNumId w:val="23"/>
  </w:num>
  <w:num w:numId="23" w16cid:durableId="1615943607">
    <w:abstractNumId w:val="24"/>
  </w:num>
  <w:num w:numId="24" w16cid:durableId="11494169">
    <w:abstractNumId w:val="18"/>
  </w:num>
  <w:num w:numId="25" w16cid:durableId="2074042419">
    <w:abstractNumId w:val="1"/>
  </w:num>
  <w:num w:numId="26" w16cid:durableId="1132477475">
    <w:abstractNumId w:val="29"/>
  </w:num>
  <w:num w:numId="27" w16cid:durableId="1320187387">
    <w:abstractNumId w:val="27"/>
  </w:num>
  <w:num w:numId="28" w16cid:durableId="779450674">
    <w:abstractNumId w:val="21"/>
  </w:num>
  <w:num w:numId="29" w16cid:durableId="2095857471">
    <w:abstractNumId w:val="7"/>
  </w:num>
  <w:num w:numId="30" w16cid:durableId="1685743787">
    <w:abstractNumId w:val="29"/>
  </w:num>
  <w:num w:numId="31" w16cid:durableId="1690913350">
    <w:abstractNumId w:val="29"/>
  </w:num>
  <w:num w:numId="32" w16cid:durableId="2114743791">
    <w:abstractNumId w:val="7"/>
    <w:lvlOverride w:ilvl="0">
      <w:startOverride w:val="1"/>
    </w:lvlOverride>
    <w:lvlOverride w:ilvl="1"/>
    <w:lvlOverride w:ilvl="2"/>
    <w:lvlOverride w:ilvl="3"/>
    <w:lvlOverride w:ilvl="4"/>
    <w:lvlOverride w:ilvl="5"/>
    <w:lvlOverride w:ilvl="6"/>
    <w:lvlOverride w:ilvl="7"/>
    <w:lvlOverride w:ilvl="8"/>
  </w:num>
  <w:num w:numId="33" w16cid:durableId="1771198650">
    <w:abstractNumId w:val="27"/>
  </w:num>
  <w:num w:numId="34" w16cid:durableId="1782608616">
    <w:abstractNumId w:val="29"/>
  </w:num>
  <w:num w:numId="35" w16cid:durableId="1776174001">
    <w:abstractNumId w:val="29"/>
  </w:num>
  <w:num w:numId="36" w16cid:durableId="24064659">
    <w:abstractNumId w:val="30"/>
  </w:num>
  <w:num w:numId="37" w16cid:durableId="1659534925">
    <w:abstractNumId w:val="11"/>
  </w:num>
  <w:num w:numId="38" w16cid:durableId="1831751734">
    <w:abstractNumId w:val="33"/>
  </w:num>
  <w:num w:numId="39" w16cid:durableId="1182629318">
    <w:abstractNumId w:val="28"/>
  </w:num>
  <w:num w:numId="40" w16cid:durableId="581912090">
    <w:abstractNumId w:val="9"/>
  </w:num>
  <w:num w:numId="41" w16cid:durableId="232981198">
    <w:abstractNumId w:val="22"/>
  </w:num>
  <w:num w:numId="42" w16cid:durableId="1212763651">
    <w:abstractNumId w:val="31"/>
  </w:num>
  <w:num w:numId="43" w16cid:durableId="623972660">
    <w:abstractNumId w:val="2"/>
  </w:num>
  <w:num w:numId="44" w16cid:durableId="211185058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81"/>
    <w:rsid w:val="0000207F"/>
    <w:rsid w:val="00003683"/>
    <w:rsid w:val="00020723"/>
    <w:rsid w:val="00030732"/>
    <w:rsid w:val="00032C16"/>
    <w:rsid w:val="00036418"/>
    <w:rsid w:val="00041B0A"/>
    <w:rsid w:val="000447BC"/>
    <w:rsid w:val="00047FE5"/>
    <w:rsid w:val="00050E40"/>
    <w:rsid w:val="000562B7"/>
    <w:rsid w:val="00057FA9"/>
    <w:rsid w:val="00060C84"/>
    <w:rsid w:val="00061C62"/>
    <w:rsid w:val="00065C26"/>
    <w:rsid w:val="0006731A"/>
    <w:rsid w:val="0007259A"/>
    <w:rsid w:val="000725D3"/>
    <w:rsid w:val="0009121A"/>
    <w:rsid w:val="00093A17"/>
    <w:rsid w:val="00095262"/>
    <w:rsid w:val="000961D6"/>
    <w:rsid w:val="000B0907"/>
    <w:rsid w:val="000B1B33"/>
    <w:rsid w:val="000B4A2E"/>
    <w:rsid w:val="000D5143"/>
    <w:rsid w:val="000E668E"/>
    <w:rsid w:val="000F3D23"/>
    <w:rsid w:val="000F6119"/>
    <w:rsid w:val="001102F1"/>
    <w:rsid w:val="00111F48"/>
    <w:rsid w:val="001255AA"/>
    <w:rsid w:val="001314EF"/>
    <w:rsid w:val="00146BA5"/>
    <w:rsid w:val="00146BFB"/>
    <w:rsid w:val="001513A2"/>
    <w:rsid w:val="001557F4"/>
    <w:rsid w:val="00155D09"/>
    <w:rsid w:val="001571EF"/>
    <w:rsid w:val="0016013D"/>
    <w:rsid w:val="001671B9"/>
    <w:rsid w:val="001707A8"/>
    <w:rsid w:val="00182DA9"/>
    <w:rsid w:val="00186041"/>
    <w:rsid w:val="001860CC"/>
    <w:rsid w:val="001869E2"/>
    <w:rsid w:val="00187C06"/>
    <w:rsid w:val="00192F93"/>
    <w:rsid w:val="001B6040"/>
    <w:rsid w:val="001C099D"/>
    <w:rsid w:val="001E0F0C"/>
    <w:rsid w:val="001E64CC"/>
    <w:rsid w:val="001E6F63"/>
    <w:rsid w:val="001E7D20"/>
    <w:rsid w:val="001F2389"/>
    <w:rsid w:val="001F2EF5"/>
    <w:rsid w:val="001F570F"/>
    <w:rsid w:val="00202062"/>
    <w:rsid w:val="00203D90"/>
    <w:rsid w:val="002040A8"/>
    <w:rsid w:val="00216F9D"/>
    <w:rsid w:val="00225228"/>
    <w:rsid w:val="002408FD"/>
    <w:rsid w:val="002413B2"/>
    <w:rsid w:val="002668E4"/>
    <w:rsid w:val="0027565A"/>
    <w:rsid w:val="00280881"/>
    <w:rsid w:val="002868D5"/>
    <w:rsid w:val="00292673"/>
    <w:rsid w:val="002D72A0"/>
    <w:rsid w:val="002D79CB"/>
    <w:rsid w:val="002E414D"/>
    <w:rsid w:val="002E5261"/>
    <w:rsid w:val="00303478"/>
    <w:rsid w:val="003044B5"/>
    <w:rsid w:val="00307736"/>
    <w:rsid w:val="003114BF"/>
    <w:rsid w:val="00322905"/>
    <w:rsid w:val="00323DBF"/>
    <w:rsid w:val="00324E35"/>
    <w:rsid w:val="0032779C"/>
    <w:rsid w:val="00327A25"/>
    <w:rsid w:val="00343EF0"/>
    <w:rsid w:val="003448CE"/>
    <w:rsid w:val="00344B37"/>
    <w:rsid w:val="003458C9"/>
    <w:rsid w:val="003549B3"/>
    <w:rsid w:val="003719BB"/>
    <w:rsid w:val="00377FB6"/>
    <w:rsid w:val="003849E1"/>
    <w:rsid w:val="003865E3"/>
    <w:rsid w:val="00387626"/>
    <w:rsid w:val="003905FA"/>
    <w:rsid w:val="00394303"/>
    <w:rsid w:val="003B0950"/>
    <w:rsid w:val="003B2711"/>
    <w:rsid w:val="003B3B32"/>
    <w:rsid w:val="003B4194"/>
    <w:rsid w:val="003C2453"/>
    <w:rsid w:val="003E0BA8"/>
    <w:rsid w:val="003F11B7"/>
    <w:rsid w:val="00422232"/>
    <w:rsid w:val="0042530C"/>
    <w:rsid w:val="00432516"/>
    <w:rsid w:val="0043386A"/>
    <w:rsid w:val="0043582D"/>
    <w:rsid w:val="004361C7"/>
    <w:rsid w:val="00446263"/>
    <w:rsid w:val="0046315F"/>
    <w:rsid w:val="00471FF6"/>
    <w:rsid w:val="00492F45"/>
    <w:rsid w:val="004B4CE7"/>
    <w:rsid w:val="004C196D"/>
    <w:rsid w:val="004C3A69"/>
    <w:rsid w:val="004C625E"/>
    <w:rsid w:val="004C7206"/>
    <w:rsid w:val="004D14A5"/>
    <w:rsid w:val="004E25CA"/>
    <w:rsid w:val="004E38B8"/>
    <w:rsid w:val="004E7819"/>
    <w:rsid w:val="004F1D79"/>
    <w:rsid w:val="004F3AE9"/>
    <w:rsid w:val="00521990"/>
    <w:rsid w:val="00522615"/>
    <w:rsid w:val="00524497"/>
    <w:rsid w:val="00525633"/>
    <w:rsid w:val="00534D91"/>
    <w:rsid w:val="00537E40"/>
    <w:rsid w:val="00541775"/>
    <w:rsid w:val="0054464F"/>
    <w:rsid w:val="005470BE"/>
    <w:rsid w:val="00551E54"/>
    <w:rsid w:val="005523C9"/>
    <w:rsid w:val="005601B8"/>
    <w:rsid w:val="00567DA9"/>
    <w:rsid w:val="00571998"/>
    <w:rsid w:val="00580430"/>
    <w:rsid w:val="00580B11"/>
    <w:rsid w:val="005828A4"/>
    <w:rsid w:val="0058463C"/>
    <w:rsid w:val="00591740"/>
    <w:rsid w:val="00593EE4"/>
    <w:rsid w:val="005A55A9"/>
    <w:rsid w:val="005B3F2D"/>
    <w:rsid w:val="005E3BD7"/>
    <w:rsid w:val="005E534C"/>
    <w:rsid w:val="005F3926"/>
    <w:rsid w:val="005F5AC2"/>
    <w:rsid w:val="0060394E"/>
    <w:rsid w:val="00612B02"/>
    <w:rsid w:val="006134E5"/>
    <w:rsid w:val="00613B4C"/>
    <w:rsid w:val="00622704"/>
    <w:rsid w:val="00633480"/>
    <w:rsid w:val="00640C94"/>
    <w:rsid w:val="0064319B"/>
    <w:rsid w:val="00645EC7"/>
    <w:rsid w:val="00651555"/>
    <w:rsid w:val="00654A5B"/>
    <w:rsid w:val="006552FE"/>
    <w:rsid w:val="00664D06"/>
    <w:rsid w:val="00665326"/>
    <w:rsid w:val="00665527"/>
    <w:rsid w:val="006771E4"/>
    <w:rsid w:val="00684BC3"/>
    <w:rsid w:val="00694C34"/>
    <w:rsid w:val="00697746"/>
    <w:rsid w:val="006A1A69"/>
    <w:rsid w:val="006A3D50"/>
    <w:rsid w:val="006B0398"/>
    <w:rsid w:val="006B4A6E"/>
    <w:rsid w:val="006B6ADC"/>
    <w:rsid w:val="006C7E18"/>
    <w:rsid w:val="006E3AF3"/>
    <w:rsid w:val="006F4F99"/>
    <w:rsid w:val="006F5953"/>
    <w:rsid w:val="00702E69"/>
    <w:rsid w:val="00705475"/>
    <w:rsid w:val="007059EB"/>
    <w:rsid w:val="00710362"/>
    <w:rsid w:val="007138DC"/>
    <w:rsid w:val="00723C7E"/>
    <w:rsid w:val="00726864"/>
    <w:rsid w:val="0073076E"/>
    <w:rsid w:val="00740AFC"/>
    <w:rsid w:val="00745149"/>
    <w:rsid w:val="00751764"/>
    <w:rsid w:val="00752E16"/>
    <w:rsid w:val="00757990"/>
    <w:rsid w:val="0076383D"/>
    <w:rsid w:val="007859E3"/>
    <w:rsid w:val="007B6AE5"/>
    <w:rsid w:val="007B7136"/>
    <w:rsid w:val="007B7BDA"/>
    <w:rsid w:val="007C19F0"/>
    <w:rsid w:val="007C5ABE"/>
    <w:rsid w:val="007D4EC7"/>
    <w:rsid w:val="007E039B"/>
    <w:rsid w:val="007E163A"/>
    <w:rsid w:val="007E17D5"/>
    <w:rsid w:val="007F23A0"/>
    <w:rsid w:val="008050BC"/>
    <w:rsid w:val="00805C5C"/>
    <w:rsid w:val="00816461"/>
    <w:rsid w:val="0082009F"/>
    <w:rsid w:val="0082168A"/>
    <w:rsid w:val="0082563C"/>
    <w:rsid w:val="008331DD"/>
    <w:rsid w:val="0085324F"/>
    <w:rsid w:val="00860596"/>
    <w:rsid w:val="008711B8"/>
    <w:rsid w:val="0088086B"/>
    <w:rsid w:val="00880F1A"/>
    <w:rsid w:val="00883145"/>
    <w:rsid w:val="00897227"/>
    <w:rsid w:val="00897D5E"/>
    <w:rsid w:val="008A356B"/>
    <w:rsid w:val="008A3734"/>
    <w:rsid w:val="008A449D"/>
    <w:rsid w:val="008A48FF"/>
    <w:rsid w:val="008A4D0F"/>
    <w:rsid w:val="008A6B79"/>
    <w:rsid w:val="008C13D9"/>
    <w:rsid w:val="008C5FBB"/>
    <w:rsid w:val="008C661D"/>
    <w:rsid w:val="008D0885"/>
    <w:rsid w:val="008F2740"/>
    <w:rsid w:val="0090423D"/>
    <w:rsid w:val="009275CA"/>
    <w:rsid w:val="00927CF5"/>
    <w:rsid w:val="00930FFF"/>
    <w:rsid w:val="00936327"/>
    <w:rsid w:val="00936372"/>
    <w:rsid w:val="0094276F"/>
    <w:rsid w:val="00952064"/>
    <w:rsid w:val="00955731"/>
    <w:rsid w:val="00956422"/>
    <w:rsid w:val="00965944"/>
    <w:rsid w:val="009670EF"/>
    <w:rsid w:val="009715C4"/>
    <w:rsid w:val="00977AF8"/>
    <w:rsid w:val="0098369D"/>
    <w:rsid w:val="009955BA"/>
    <w:rsid w:val="00996E94"/>
    <w:rsid w:val="00997D14"/>
    <w:rsid w:val="009A1AC1"/>
    <w:rsid w:val="009A2790"/>
    <w:rsid w:val="009B7EA4"/>
    <w:rsid w:val="009C530B"/>
    <w:rsid w:val="009C6BBD"/>
    <w:rsid w:val="009D319F"/>
    <w:rsid w:val="009D3925"/>
    <w:rsid w:val="009E69DA"/>
    <w:rsid w:val="009F298C"/>
    <w:rsid w:val="009F5024"/>
    <w:rsid w:val="009F6D75"/>
    <w:rsid w:val="009F7CA4"/>
    <w:rsid w:val="00A05D4E"/>
    <w:rsid w:val="00A064A7"/>
    <w:rsid w:val="00A13C7F"/>
    <w:rsid w:val="00A14743"/>
    <w:rsid w:val="00A26CFE"/>
    <w:rsid w:val="00A30371"/>
    <w:rsid w:val="00A601AF"/>
    <w:rsid w:val="00A65D10"/>
    <w:rsid w:val="00A67638"/>
    <w:rsid w:val="00A7444C"/>
    <w:rsid w:val="00A86C32"/>
    <w:rsid w:val="00A90CC8"/>
    <w:rsid w:val="00A9678B"/>
    <w:rsid w:val="00A972DC"/>
    <w:rsid w:val="00AA40EB"/>
    <w:rsid w:val="00AA5337"/>
    <w:rsid w:val="00AB5BA0"/>
    <w:rsid w:val="00AC4C44"/>
    <w:rsid w:val="00AC548B"/>
    <w:rsid w:val="00AD1A80"/>
    <w:rsid w:val="00AE684C"/>
    <w:rsid w:val="00B02827"/>
    <w:rsid w:val="00B1418A"/>
    <w:rsid w:val="00B15D26"/>
    <w:rsid w:val="00B17FC9"/>
    <w:rsid w:val="00B21B66"/>
    <w:rsid w:val="00B27357"/>
    <w:rsid w:val="00B463E9"/>
    <w:rsid w:val="00B50F0D"/>
    <w:rsid w:val="00B51E88"/>
    <w:rsid w:val="00B52688"/>
    <w:rsid w:val="00B5655A"/>
    <w:rsid w:val="00B57BBA"/>
    <w:rsid w:val="00B67B79"/>
    <w:rsid w:val="00B710DB"/>
    <w:rsid w:val="00B746C0"/>
    <w:rsid w:val="00B762AB"/>
    <w:rsid w:val="00B7727A"/>
    <w:rsid w:val="00B80FEA"/>
    <w:rsid w:val="00B905AF"/>
    <w:rsid w:val="00B95AFE"/>
    <w:rsid w:val="00BA0F00"/>
    <w:rsid w:val="00BA341A"/>
    <w:rsid w:val="00BA3826"/>
    <w:rsid w:val="00BB0226"/>
    <w:rsid w:val="00BC2A3F"/>
    <w:rsid w:val="00BD30A9"/>
    <w:rsid w:val="00BD6EC6"/>
    <w:rsid w:val="00BE10B4"/>
    <w:rsid w:val="00BE1D2B"/>
    <w:rsid w:val="00C025F4"/>
    <w:rsid w:val="00C0768B"/>
    <w:rsid w:val="00C16649"/>
    <w:rsid w:val="00C173CC"/>
    <w:rsid w:val="00C30F12"/>
    <w:rsid w:val="00C455C0"/>
    <w:rsid w:val="00C47C70"/>
    <w:rsid w:val="00C57465"/>
    <w:rsid w:val="00C7148C"/>
    <w:rsid w:val="00C878A0"/>
    <w:rsid w:val="00C93AEE"/>
    <w:rsid w:val="00C971D3"/>
    <w:rsid w:val="00C97224"/>
    <w:rsid w:val="00CA1F38"/>
    <w:rsid w:val="00CC04BB"/>
    <w:rsid w:val="00CD2C23"/>
    <w:rsid w:val="00CD450C"/>
    <w:rsid w:val="00CE67EC"/>
    <w:rsid w:val="00CF59DD"/>
    <w:rsid w:val="00D0082D"/>
    <w:rsid w:val="00D13155"/>
    <w:rsid w:val="00D20806"/>
    <w:rsid w:val="00D27DF1"/>
    <w:rsid w:val="00D305D6"/>
    <w:rsid w:val="00D4058A"/>
    <w:rsid w:val="00D42196"/>
    <w:rsid w:val="00D43292"/>
    <w:rsid w:val="00D558E1"/>
    <w:rsid w:val="00D63971"/>
    <w:rsid w:val="00D64C21"/>
    <w:rsid w:val="00D64C72"/>
    <w:rsid w:val="00D71971"/>
    <w:rsid w:val="00D835A9"/>
    <w:rsid w:val="00D937F6"/>
    <w:rsid w:val="00DA6BEE"/>
    <w:rsid w:val="00DA74CF"/>
    <w:rsid w:val="00DC34C3"/>
    <w:rsid w:val="00DC5C84"/>
    <w:rsid w:val="00DD64A3"/>
    <w:rsid w:val="00DD6E53"/>
    <w:rsid w:val="00DE197D"/>
    <w:rsid w:val="00DF2DA5"/>
    <w:rsid w:val="00DF3C96"/>
    <w:rsid w:val="00DF48D1"/>
    <w:rsid w:val="00DF7831"/>
    <w:rsid w:val="00E00D86"/>
    <w:rsid w:val="00E23A0B"/>
    <w:rsid w:val="00E2426D"/>
    <w:rsid w:val="00E26244"/>
    <w:rsid w:val="00E26581"/>
    <w:rsid w:val="00E31F25"/>
    <w:rsid w:val="00E40213"/>
    <w:rsid w:val="00E4112C"/>
    <w:rsid w:val="00E47BF6"/>
    <w:rsid w:val="00E57F15"/>
    <w:rsid w:val="00E642E9"/>
    <w:rsid w:val="00E80427"/>
    <w:rsid w:val="00E80D6A"/>
    <w:rsid w:val="00E81074"/>
    <w:rsid w:val="00E91058"/>
    <w:rsid w:val="00EA2958"/>
    <w:rsid w:val="00EA5F41"/>
    <w:rsid w:val="00EA7403"/>
    <w:rsid w:val="00EB02E9"/>
    <w:rsid w:val="00EB41CA"/>
    <w:rsid w:val="00EC00B8"/>
    <w:rsid w:val="00ED6152"/>
    <w:rsid w:val="00EE3A8D"/>
    <w:rsid w:val="00EF74BD"/>
    <w:rsid w:val="00F07130"/>
    <w:rsid w:val="00F146AF"/>
    <w:rsid w:val="00F23CF9"/>
    <w:rsid w:val="00F259FB"/>
    <w:rsid w:val="00F308DF"/>
    <w:rsid w:val="00F33CE6"/>
    <w:rsid w:val="00F41F33"/>
    <w:rsid w:val="00F4759E"/>
    <w:rsid w:val="00F509D2"/>
    <w:rsid w:val="00F53F6C"/>
    <w:rsid w:val="00F66E88"/>
    <w:rsid w:val="00F719BB"/>
    <w:rsid w:val="00F729C1"/>
    <w:rsid w:val="00F86335"/>
    <w:rsid w:val="00F9258D"/>
    <w:rsid w:val="00FA3315"/>
    <w:rsid w:val="00FA5594"/>
    <w:rsid w:val="00FA5AF0"/>
    <w:rsid w:val="00FA5AFD"/>
    <w:rsid w:val="00FC5A35"/>
    <w:rsid w:val="00FD32D2"/>
    <w:rsid w:val="00FD5C05"/>
    <w:rsid w:val="00FE6AFD"/>
    <w:rsid w:val="00FF491F"/>
    <w:rsid w:val="00FF7B54"/>
    <w:rsid w:val="016E9A17"/>
    <w:rsid w:val="04AACD65"/>
    <w:rsid w:val="16ED8AAA"/>
    <w:rsid w:val="203616CF"/>
    <w:rsid w:val="20C9162A"/>
    <w:rsid w:val="347204AA"/>
    <w:rsid w:val="3A56F3A9"/>
    <w:rsid w:val="3D338EA4"/>
    <w:rsid w:val="3D6851E5"/>
    <w:rsid w:val="430B3443"/>
    <w:rsid w:val="4842C599"/>
    <w:rsid w:val="50964215"/>
    <w:rsid w:val="5956DD99"/>
    <w:rsid w:val="7122F3CC"/>
    <w:rsid w:val="74C7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53D9"/>
  <w15:chartTrackingRefBased/>
  <w15:docId w15:val="{287755B7-C1A7-4B0F-A7DC-F625CC91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347204AA"/>
    <w:pPr>
      <w:spacing w:after="0"/>
      <w:ind w:left="-284" w:right="-408"/>
    </w:pPr>
    <w:rPr>
      <w:rFonts w:ascii="Arial" w:hAnsi="Arial"/>
    </w:rPr>
  </w:style>
  <w:style w:type="paragraph" w:styleId="Heading1">
    <w:name w:val="heading 1"/>
    <w:basedOn w:val="Normal"/>
    <w:next w:val="Normal"/>
    <w:link w:val="Heading1Char"/>
    <w:uiPriority w:val="9"/>
    <w:qFormat/>
    <w:rsid w:val="347204AA"/>
    <w:pPr>
      <w:keepNext/>
      <w:keepLines/>
      <w:ind w:right="-410"/>
      <w:contextualSpacing/>
      <w:outlineLvl w:val="0"/>
    </w:pPr>
    <w:rPr>
      <w:rFonts w:ascii="Univers Next Pro Condensed" w:eastAsiaTheme="majorEastAsia" w:hAnsi="Univers Next Pro Condensed" w:cstheme="majorBidi"/>
      <w:caps/>
      <w:color w:val="00AEEF" w:themeColor="text1"/>
      <w:sz w:val="32"/>
      <w:szCs w:val="32"/>
    </w:rPr>
  </w:style>
  <w:style w:type="paragraph" w:styleId="Heading2">
    <w:name w:val="heading 2"/>
    <w:basedOn w:val="Normal"/>
    <w:next w:val="Normal"/>
    <w:link w:val="Heading2Char"/>
    <w:uiPriority w:val="9"/>
    <w:unhideWhenUsed/>
    <w:qFormat/>
    <w:rsid w:val="347204AA"/>
    <w:pPr>
      <w:keepNext/>
      <w:keepLines/>
      <w:contextualSpacing/>
      <w:outlineLvl w:val="1"/>
    </w:pPr>
    <w:rPr>
      <w:rFonts w:ascii="Univers Next Pro Condensed" w:eastAsiaTheme="majorEastAsia" w:hAnsi="Univers Next Pro Condensed" w:cstheme="majorBidi"/>
      <w:caps/>
      <w:color w:val="00B0F0"/>
      <w:sz w:val="32"/>
      <w:szCs w:val="32"/>
    </w:rPr>
  </w:style>
  <w:style w:type="paragraph" w:styleId="Heading3">
    <w:name w:val="heading 3"/>
    <w:basedOn w:val="Normal"/>
    <w:next w:val="Normal"/>
    <w:link w:val="Heading3Char"/>
    <w:uiPriority w:val="9"/>
    <w:unhideWhenUsed/>
    <w:qFormat/>
    <w:rsid w:val="347204AA"/>
    <w:pPr>
      <w:keepNext/>
      <w:keepLines/>
      <w:outlineLvl w:val="2"/>
    </w:pPr>
    <w:rPr>
      <w:rFonts w:ascii="Univers Next Pro Condensed" w:eastAsiaTheme="majorEastAsia" w:hAnsi="Univers Next Pro Condensed" w:cstheme="majorBidi"/>
      <w:b/>
      <w:bCs/>
      <w:caps/>
      <w:color w:val="A69C95" w:themeColor="accent4"/>
      <w:sz w:val="30"/>
      <w:szCs w:val="30"/>
    </w:rPr>
  </w:style>
  <w:style w:type="paragraph" w:styleId="Heading4">
    <w:name w:val="heading 4"/>
    <w:basedOn w:val="Normal"/>
    <w:next w:val="Normal"/>
    <w:link w:val="Heading4Char"/>
    <w:uiPriority w:val="9"/>
    <w:unhideWhenUsed/>
    <w:qFormat/>
    <w:rsid w:val="347204AA"/>
    <w:pPr>
      <w:keepNext/>
      <w:keepLines/>
      <w:spacing w:before="200" w:after="100"/>
      <w:outlineLvl w:val="3"/>
    </w:pPr>
    <w:rPr>
      <w:rFonts w:ascii="Univers Next Pro Condensed" w:eastAsiaTheme="majorEastAsia" w:hAnsi="Univers Next Pro Condensed" w:cstheme="majorBidi"/>
      <w:caps/>
      <w:color w:val="A69C95" w:themeColor="accent4"/>
      <w:sz w:val="26"/>
      <w:szCs w:val="26"/>
    </w:rPr>
  </w:style>
  <w:style w:type="paragraph" w:styleId="Heading5">
    <w:name w:val="heading 5"/>
    <w:basedOn w:val="Normal"/>
    <w:next w:val="Normal"/>
    <w:link w:val="Heading5Char"/>
    <w:uiPriority w:val="9"/>
    <w:unhideWhenUsed/>
    <w:qFormat/>
    <w:rsid w:val="347204AA"/>
    <w:pPr>
      <w:keepNext/>
      <w:keepLines/>
      <w:spacing w:before="40"/>
      <w:outlineLvl w:val="4"/>
    </w:pPr>
    <w:rPr>
      <w:rFonts w:asciiTheme="majorHAnsi" w:eastAsiaTheme="majorEastAsia" w:hAnsiTheme="majorHAnsi" w:cstheme="majorBidi"/>
      <w:color w:val="989898" w:themeColor="accent1" w:themeShade="BF"/>
    </w:rPr>
  </w:style>
  <w:style w:type="paragraph" w:styleId="Heading6">
    <w:name w:val="heading 6"/>
    <w:basedOn w:val="Normal"/>
    <w:next w:val="Normal"/>
    <w:link w:val="Heading6Char"/>
    <w:uiPriority w:val="9"/>
    <w:unhideWhenUsed/>
    <w:qFormat/>
    <w:rsid w:val="347204AA"/>
    <w:pPr>
      <w:keepNext/>
      <w:keepLines/>
      <w:spacing w:before="40"/>
      <w:outlineLvl w:val="5"/>
    </w:pPr>
    <w:rPr>
      <w:rFonts w:asciiTheme="majorHAnsi" w:eastAsiaTheme="majorEastAsia" w:hAnsiTheme="majorHAnsi" w:cstheme="majorBidi"/>
      <w:color w:val="656565"/>
    </w:rPr>
  </w:style>
  <w:style w:type="paragraph" w:styleId="Heading7">
    <w:name w:val="heading 7"/>
    <w:basedOn w:val="Normal"/>
    <w:next w:val="Normal"/>
    <w:link w:val="Heading7Char"/>
    <w:uiPriority w:val="9"/>
    <w:unhideWhenUsed/>
    <w:qFormat/>
    <w:rsid w:val="347204AA"/>
    <w:pPr>
      <w:keepNext/>
      <w:keepLines/>
      <w:spacing w:before="40"/>
      <w:outlineLvl w:val="6"/>
    </w:pPr>
    <w:rPr>
      <w:rFonts w:asciiTheme="majorHAnsi" w:eastAsiaTheme="majorEastAsia" w:hAnsiTheme="majorHAnsi" w:cstheme="majorBidi"/>
      <w:i/>
      <w:iCs/>
      <w:color w:val="656565"/>
    </w:rPr>
  </w:style>
  <w:style w:type="paragraph" w:styleId="Heading8">
    <w:name w:val="heading 8"/>
    <w:basedOn w:val="Normal"/>
    <w:next w:val="Normal"/>
    <w:link w:val="Heading8Char"/>
    <w:uiPriority w:val="9"/>
    <w:unhideWhenUsed/>
    <w:qFormat/>
    <w:rsid w:val="347204AA"/>
    <w:pPr>
      <w:keepNext/>
      <w:keepLines/>
      <w:spacing w:before="40"/>
      <w:outlineLvl w:val="7"/>
    </w:pPr>
    <w:rPr>
      <w:rFonts w:asciiTheme="majorHAnsi" w:eastAsiaTheme="majorEastAsia" w:hAnsiTheme="majorHAnsi" w:cstheme="majorBidi"/>
      <w:color w:val="19BFFF"/>
      <w:sz w:val="21"/>
      <w:szCs w:val="21"/>
    </w:rPr>
  </w:style>
  <w:style w:type="paragraph" w:styleId="Heading9">
    <w:name w:val="heading 9"/>
    <w:basedOn w:val="Normal"/>
    <w:next w:val="Normal"/>
    <w:link w:val="Heading9Char"/>
    <w:uiPriority w:val="9"/>
    <w:unhideWhenUsed/>
    <w:qFormat/>
    <w:rsid w:val="347204AA"/>
    <w:pPr>
      <w:keepNext/>
      <w:keepLines/>
      <w:spacing w:before="40"/>
      <w:outlineLvl w:val="8"/>
    </w:pPr>
    <w:rPr>
      <w:rFonts w:asciiTheme="majorHAnsi" w:eastAsiaTheme="majorEastAsia" w:hAnsiTheme="majorHAnsi" w:cstheme="majorBidi"/>
      <w:i/>
      <w:iCs/>
      <w:color w:val="19B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47204AA"/>
    <w:rPr>
      <w:rFonts w:ascii="Univers Next Pro Condensed" w:eastAsiaTheme="majorEastAsia" w:hAnsi="Univers Next Pro Condensed" w:cstheme="majorBidi"/>
      <w:caps/>
      <w:noProof w:val="0"/>
      <w:color w:val="00AEEF" w:themeColor="text1"/>
      <w:sz w:val="32"/>
      <w:szCs w:val="32"/>
      <w:lang w:val="en-GB"/>
    </w:rPr>
  </w:style>
  <w:style w:type="paragraph" w:styleId="ListParagraph">
    <w:name w:val="List Paragraph"/>
    <w:basedOn w:val="Normal"/>
    <w:uiPriority w:val="34"/>
    <w:qFormat/>
    <w:rsid w:val="347204AA"/>
    <w:pPr>
      <w:numPr>
        <w:numId w:val="1"/>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qFormat/>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347204AA"/>
    <w:rPr>
      <w:rFonts w:ascii="Univers Next Pro Condensed" w:eastAsiaTheme="majorEastAsia" w:hAnsi="Univers Next Pro Condensed" w:cstheme="majorBidi"/>
      <w:caps/>
      <w:noProof w:val="0"/>
      <w:color w:val="00B0F0"/>
      <w:sz w:val="32"/>
      <w:szCs w:val="32"/>
      <w:lang w:val="en-GB"/>
    </w:rPr>
  </w:style>
  <w:style w:type="paragraph" w:styleId="NoSpacing">
    <w:name w:val="No Spacing"/>
    <w:uiPriority w:val="1"/>
    <w:qFormat/>
    <w:rsid w:val="001102F1"/>
    <w:pPr>
      <w:spacing w:after="0" w:line="240" w:lineRule="auto"/>
    </w:pPr>
    <w:rPr>
      <w:rFonts w:ascii="Arial" w:hAnsi="Arial"/>
    </w:rPr>
  </w:style>
  <w:style w:type="paragraph" w:styleId="Quote">
    <w:name w:val="Quote"/>
    <w:basedOn w:val="Normal"/>
    <w:next w:val="Normal"/>
    <w:link w:val="QuoteChar"/>
    <w:uiPriority w:val="29"/>
    <w:qFormat/>
    <w:rsid w:val="347204AA"/>
    <w:rPr>
      <w:rFonts w:ascii="Univers Next Typewriter Pro" w:hAnsi="Univers Next Typewriter Pro"/>
      <w:color w:val="00AEEF" w:themeColor="text1"/>
    </w:rPr>
  </w:style>
  <w:style w:type="character" w:customStyle="1" w:styleId="QuoteChar">
    <w:name w:val="Quote Char"/>
    <w:basedOn w:val="DefaultParagraphFont"/>
    <w:link w:val="Quote"/>
    <w:uiPriority w:val="29"/>
    <w:rsid w:val="347204AA"/>
    <w:rPr>
      <w:rFonts w:ascii="Univers Next Typewriter Pro" w:eastAsiaTheme="minorEastAsia" w:hAnsi="Univers Next Typewriter Pro" w:cstheme="minorBidi"/>
      <w:noProof w:val="0"/>
      <w:color w:val="00AEEF" w:themeColor="text1"/>
      <w:lang w:val="en-GB"/>
    </w:rPr>
  </w:style>
  <w:style w:type="paragraph" w:styleId="Header">
    <w:name w:val="header"/>
    <w:basedOn w:val="Normal"/>
    <w:link w:val="HeaderChar"/>
    <w:uiPriority w:val="1"/>
    <w:unhideWhenUsed/>
    <w:rsid w:val="347204AA"/>
    <w:pPr>
      <w:tabs>
        <w:tab w:val="center" w:pos="4513"/>
        <w:tab w:val="right" w:pos="9026"/>
      </w:tabs>
    </w:pPr>
  </w:style>
  <w:style w:type="character" w:customStyle="1" w:styleId="HeaderChar">
    <w:name w:val="Header Char"/>
    <w:basedOn w:val="DefaultParagraphFont"/>
    <w:link w:val="Header"/>
    <w:uiPriority w:val="1"/>
    <w:rsid w:val="347204AA"/>
    <w:rPr>
      <w:rFonts w:ascii="Univers Next Pro" w:eastAsiaTheme="minorEastAsia" w:hAnsi="Univers Next Pro" w:cstheme="minorBidi"/>
      <w:noProof w:val="0"/>
      <w:lang w:val="en-GB"/>
    </w:rPr>
  </w:style>
  <w:style w:type="paragraph" w:styleId="Footer">
    <w:name w:val="footer"/>
    <w:basedOn w:val="Normal"/>
    <w:link w:val="FooterChar"/>
    <w:uiPriority w:val="99"/>
    <w:unhideWhenUsed/>
    <w:rsid w:val="347204AA"/>
    <w:pPr>
      <w:tabs>
        <w:tab w:val="center" w:pos="4513"/>
        <w:tab w:val="right" w:pos="9026"/>
      </w:tabs>
    </w:pPr>
  </w:style>
  <w:style w:type="character" w:customStyle="1" w:styleId="FooterChar">
    <w:name w:val="Footer Char"/>
    <w:basedOn w:val="DefaultParagraphFont"/>
    <w:link w:val="Footer"/>
    <w:uiPriority w:val="99"/>
    <w:rsid w:val="347204AA"/>
    <w:rPr>
      <w:rFonts w:ascii="Univers Next Pro" w:eastAsiaTheme="minorEastAsia" w:hAnsi="Univers Next Pro" w:cstheme="minorBidi"/>
      <w:noProof w:val="0"/>
      <w:lang w:val="en-GB"/>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customStyle="1" w:styleId="Heading3Char">
    <w:name w:val="Heading 3 Char"/>
    <w:basedOn w:val="DefaultParagraphFont"/>
    <w:link w:val="Heading3"/>
    <w:uiPriority w:val="9"/>
    <w:rsid w:val="347204AA"/>
    <w:rPr>
      <w:rFonts w:ascii="Univers Next Pro Condensed" w:eastAsiaTheme="majorEastAsia" w:hAnsi="Univers Next Pro Condensed" w:cstheme="majorBidi"/>
      <w:b/>
      <w:bCs/>
      <w:caps/>
      <w:noProof w:val="0"/>
      <w:color w:val="A69C95" w:themeColor="accent4"/>
      <w:sz w:val="30"/>
      <w:szCs w:val="30"/>
      <w:lang w:val="en-GB"/>
    </w:rPr>
  </w:style>
  <w:style w:type="character" w:customStyle="1" w:styleId="Heading4Char">
    <w:name w:val="Heading 4 Char"/>
    <w:basedOn w:val="DefaultParagraphFont"/>
    <w:link w:val="Heading4"/>
    <w:uiPriority w:val="9"/>
    <w:rsid w:val="347204AA"/>
    <w:rPr>
      <w:rFonts w:ascii="Univers Next Pro Condensed" w:eastAsiaTheme="majorEastAsia" w:hAnsi="Univers Next Pro Condensed" w:cstheme="majorBidi"/>
      <w:caps/>
      <w:noProof w:val="0"/>
      <w:color w:val="A69C95" w:themeColor="accent4"/>
      <w:sz w:val="26"/>
      <w:szCs w:val="26"/>
      <w:lang w:val="en-GB"/>
    </w:rPr>
  </w:style>
  <w:style w:type="paragraph" w:styleId="Title">
    <w:name w:val="Title"/>
    <w:basedOn w:val="Normal"/>
    <w:next w:val="Normal"/>
    <w:link w:val="TitleChar"/>
    <w:uiPriority w:val="1"/>
    <w:qFormat/>
    <w:rsid w:val="347204AA"/>
    <w:pPr>
      <w:ind w:right="-410"/>
      <w:contextualSpacing/>
    </w:pPr>
    <w:rPr>
      <w:rFonts w:ascii="Univers Next Pro Condensed" w:eastAsiaTheme="majorEastAsia" w:hAnsi="Univers Next Pro Condensed" w:cstheme="majorBidi"/>
      <w:caps/>
      <w:color w:val="00AEEF" w:themeColor="text1"/>
      <w:sz w:val="40"/>
      <w:szCs w:val="40"/>
    </w:rPr>
  </w:style>
  <w:style w:type="character" w:customStyle="1" w:styleId="TitleChar">
    <w:name w:val="Title Char"/>
    <w:basedOn w:val="DefaultParagraphFont"/>
    <w:link w:val="Title"/>
    <w:uiPriority w:val="1"/>
    <w:rsid w:val="347204AA"/>
    <w:rPr>
      <w:rFonts w:ascii="Univers Next Pro Condensed" w:eastAsiaTheme="majorEastAsia" w:hAnsi="Univers Next Pro Condensed" w:cstheme="majorBidi"/>
      <w:caps/>
      <w:noProof w:val="0"/>
      <w:color w:val="00AEEF" w:themeColor="text1"/>
      <w:sz w:val="40"/>
      <w:szCs w:val="40"/>
      <w:lang w:val="en-GB"/>
    </w:rPr>
  </w:style>
  <w:style w:type="paragraph" w:customStyle="1" w:styleId="Bullets">
    <w:name w:val="Bullets"/>
    <w:basedOn w:val="ListParagraph"/>
    <w:uiPriority w:val="2"/>
    <w:qFormat/>
    <w:rsid w:val="347204AA"/>
    <w:pPr>
      <w:numPr>
        <w:numId w:val="2"/>
      </w:numPr>
      <w:tabs>
        <w:tab w:val="left" w:pos="1440"/>
      </w:tabs>
    </w:pPr>
    <w:rPr>
      <w:rFonts w:cs="Arial"/>
    </w:rPr>
  </w:style>
  <w:style w:type="character" w:customStyle="1" w:styleId="apple-converted-space">
    <w:name w:val="apple-converted-space"/>
    <w:basedOn w:val="DefaultParagraphFont"/>
    <w:rsid w:val="00B463E9"/>
  </w:style>
  <w:style w:type="paragraph" w:customStyle="1" w:styleId="paragraph">
    <w:name w:val="paragraph"/>
    <w:basedOn w:val="Normal"/>
    <w:uiPriority w:val="1"/>
    <w:rsid w:val="347204AA"/>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63E9"/>
  </w:style>
  <w:style w:type="character" w:customStyle="1" w:styleId="eop">
    <w:name w:val="eop"/>
    <w:basedOn w:val="DefaultParagraphFont"/>
    <w:rsid w:val="00B463E9"/>
  </w:style>
  <w:style w:type="character" w:customStyle="1" w:styleId="Heading5Char">
    <w:name w:val="Heading 5 Char"/>
    <w:basedOn w:val="DefaultParagraphFont"/>
    <w:link w:val="Heading5"/>
    <w:uiPriority w:val="9"/>
    <w:rsid w:val="347204AA"/>
    <w:rPr>
      <w:rFonts w:asciiTheme="majorHAnsi" w:eastAsiaTheme="majorEastAsia" w:hAnsiTheme="majorHAnsi" w:cstheme="majorBidi"/>
      <w:noProof w:val="0"/>
      <w:color w:val="989898" w:themeColor="accent1" w:themeShade="BF"/>
      <w:lang w:val="en-GB"/>
    </w:rPr>
  </w:style>
  <w:style w:type="table" w:styleId="TableGrid">
    <w:name w:val="Table Grid"/>
    <w:basedOn w:val="TableNormal"/>
    <w:rsid w:val="00EA74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1EF"/>
    <w:rPr>
      <w:sz w:val="16"/>
      <w:szCs w:val="16"/>
    </w:rPr>
  </w:style>
  <w:style w:type="paragraph" w:styleId="CommentText">
    <w:name w:val="annotation text"/>
    <w:basedOn w:val="Normal"/>
    <w:link w:val="CommentTextChar"/>
    <w:uiPriority w:val="99"/>
    <w:semiHidden/>
    <w:unhideWhenUsed/>
    <w:rsid w:val="347204AA"/>
    <w:rPr>
      <w:sz w:val="20"/>
      <w:szCs w:val="20"/>
    </w:rPr>
  </w:style>
  <w:style w:type="character" w:customStyle="1" w:styleId="CommentTextChar">
    <w:name w:val="Comment Text Char"/>
    <w:basedOn w:val="DefaultParagraphFont"/>
    <w:link w:val="CommentText"/>
    <w:uiPriority w:val="99"/>
    <w:semiHidden/>
    <w:rsid w:val="347204AA"/>
    <w:rPr>
      <w:rFonts w:ascii="Arial" w:eastAsiaTheme="minorEastAsia" w:hAnsi="Arial" w:cstheme="minorBidi"/>
      <w:noProof w:val="0"/>
      <w:sz w:val="20"/>
      <w:szCs w:val="20"/>
      <w:lang w:val="en-GB"/>
    </w:rPr>
  </w:style>
  <w:style w:type="paragraph" w:styleId="CommentSubject">
    <w:name w:val="annotation subject"/>
    <w:basedOn w:val="CommentText"/>
    <w:next w:val="CommentText"/>
    <w:link w:val="CommentSubjectChar"/>
    <w:uiPriority w:val="99"/>
    <w:semiHidden/>
    <w:unhideWhenUsed/>
    <w:rsid w:val="347204AA"/>
    <w:rPr>
      <w:b/>
      <w:bCs/>
    </w:rPr>
  </w:style>
  <w:style w:type="character" w:customStyle="1" w:styleId="CommentSubjectChar">
    <w:name w:val="Comment Subject Char"/>
    <w:basedOn w:val="CommentTextChar"/>
    <w:link w:val="CommentSubject"/>
    <w:uiPriority w:val="99"/>
    <w:semiHidden/>
    <w:rsid w:val="347204AA"/>
    <w:rPr>
      <w:rFonts w:ascii="Arial" w:eastAsiaTheme="minorEastAsia" w:hAnsi="Arial" w:cstheme="minorBidi"/>
      <w:b/>
      <w:bCs/>
      <w:noProof w:val="0"/>
      <w:sz w:val="20"/>
      <w:szCs w:val="20"/>
      <w:lang w:val="en-GB"/>
    </w:rPr>
  </w:style>
  <w:style w:type="paragraph" w:styleId="BalloonText">
    <w:name w:val="Balloon Text"/>
    <w:basedOn w:val="Normal"/>
    <w:link w:val="BalloonTextChar"/>
    <w:uiPriority w:val="99"/>
    <w:semiHidden/>
    <w:unhideWhenUsed/>
    <w:rsid w:val="34720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347204AA"/>
    <w:rPr>
      <w:rFonts w:ascii="Segoe UI" w:eastAsiaTheme="minorEastAsia" w:hAnsi="Segoe UI" w:cs="Segoe UI"/>
      <w:noProof w:val="0"/>
      <w:sz w:val="18"/>
      <w:szCs w:val="18"/>
      <w:lang w:val="en-GB"/>
    </w:rPr>
  </w:style>
  <w:style w:type="table" w:customStyle="1" w:styleId="TableGrid1">
    <w:name w:val="Table Grid1"/>
    <w:basedOn w:val="TableNormal"/>
    <w:rsid w:val="003034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73CC"/>
    <w:rPr>
      <w:color w:val="605E5C"/>
      <w:shd w:val="clear" w:color="auto" w:fill="E1DFDD"/>
    </w:rPr>
  </w:style>
  <w:style w:type="paragraph" w:styleId="NormalWeb">
    <w:name w:val="Normal (Web)"/>
    <w:basedOn w:val="Normal"/>
    <w:uiPriority w:val="99"/>
    <w:unhideWhenUsed/>
    <w:rsid w:val="347204AA"/>
    <w:pPr>
      <w:spacing w:beforeAutospacing="1" w:afterAutospacing="1"/>
    </w:pPr>
    <w:rPr>
      <w:rFonts w:ascii="Times New Roman" w:eastAsia="Times New Roman" w:hAnsi="Times New Roman" w:cs="Times New Roman"/>
      <w:sz w:val="24"/>
      <w:szCs w:val="24"/>
      <w:lang w:eastAsia="en-GB"/>
    </w:rPr>
  </w:style>
  <w:style w:type="paragraph" w:customStyle="1" w:styleId="Default">
    <w:name w:val="Default"/>
    <w:rsid w:val="00FE6AF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A0F00"/>
    <w:rPr>
      <w:color w:val="808080"/>
    </w:rPr>
  </w:style>
  <w:style w:type="paragraph" w:styleId="Revision">
    <w:name w:val="Revision"/>
    <w:hidden/>
    <w:uiPriority w:val="99"/>
    <w:semiHidden/>
    <w:rsid w:val="00492F45"/>
    <w:pPr>
      <w:spacing w:after="0" w:line="240" w:lineRule="auto"/>
    </w:pPr>
    <w:rPr>
      <w:rFonts w:ascii="Arial" w:hAnsi="Arial"/>
    </w:rPr>
  </w:style>
  <w:style w:type="paragraph" w:styleId="Caption">
    <w:name w:val="caption"/>
    <w:basedOn w:val="Normal"/>
    <w:next w:val="Normal"/>
    <w:uiPriority w:val="35"/>
    <w:unhideWhenUsed/>
    <w:qFormat/>
    <w:rsid w:val="347204AA"/>
    <w:pPr>
      <w:spacing w:after="200"/>
    </w:pPr>
    <w:rPr>
      <w:i/>
      <w:iCs/>
      <w:color w:val="FFFF00" w:themeColor="text2"/>
      <w:sz w:val="18"/>
      <w:szCs w:val="18"/>
    </w:rPr>
  </w:style>
  <w:style w:type="paragraph" w:styleId="FootnoteText">
    <w:name w:val="footnote text"/>
    <w:basedOn w:val="Normal"/>
    <w:link w:val="FootnoteTextChar"/>
    <w:uiPriority w:val="99"/>
    <w:unhideWhenUsed/>
    <w:rsid w:val="347204AA"/>
    <w:rPr>
      <w:sz w:val="20"/>
      <w:szCs w:val="20"/>
    </w:rPr>
  </w:style>
  <w:style w:type="character" w:customStyle="1" w:styleId="FootnoteTextChar">
    <w:name w:val="Footnote Text Char"/>
    <w:basedOn w:val="DefaultParagraphFont"/>
    <w:link w:val="FootnoteText"/>
    <w:uiPriority w:val="99"/>
    <w:rsid w:val="347204AA"/>
    <w:rPr>
      <w:rFonts w:ascii="Arial" w:eastAsiaTheme="minorEastAsia" w:hAnsi="Arial" w:cstheme="minorBidi"/>
      <w:noProof w:val="0"/>
      <w:sz w:val="20"/>
      <w:szCs w:val="20"/>
      <w:lang w:val="en-GB"/>
    </w:rPr>
  </w:style>
  <w:style w:type="character" w:styleId="FootnoteReference">
    <w:name w:val="footnote reference"/>
    <w:basedOn w:val="DefaultParagraphFont"/>
    <w:uiPriority w:val="99"/>
    <w:semiHidden/>
    <w:unhideWhenUsed/>
    <w:rsid w:val="0064319B"/>
    <w:rPr>
      <w:vertAlign w:val="superscript"/>
    </w:rPr>
  </w:style>
  <w:style w:type="paragraph" w:styleId="Subtitle">
    <w:name w:val="Subtitle"/>
    <w:basedOn w:val="Normal"/>
    <w:next w:val="Normal"/>
    <w:link w:val="SubtitleChar"/>
    <w:uiPriority w:val="11"/>
    <w:qFormat/>
    <w:rsid w:val="347204AA"/>
    <w:rPr>
      <w:rFonts w:eastAsiaTheme="minorEastAsia"/>
      <w:color w:val="4FCEFF"/>
    </w:rPr>
  </w:style>
  <w:style w:type="paragraph" w:styleId="IntenseQuote">
    <w:name w:val="Intense Quote"/>
    <w:basedOn w:val="Normal"/>
    <w:next w:val="Normal"/>
    <w:link w:val="IntenseQuoteChar"/>
    <w:uiPriority w:val="30"/>
    <w:qFormat/>
    <w:rsid w:val="347204AA"/>
    <w:pPr>
      <w:spacing w:before="360" w:after="360"/>
      <w:ind w:left="864" w:right="864"/>
      <w:jc w:val="center"/>
    </w:pPr>
    <w:rPr>
      <w:i/>
      <w:iCs/>
      <w:color w:val="CCCCCC" w:themeColor="accent1"/>
    </w:rPr>
  </w:style>
  <w:style w:type="character" w:customStyle="1" w:styleId="Heading6Char">
    <w:name w:val="Heading 6 Char"/>
    <w:basedOn w:val="DefaultParagraphFont"/>
    <w:link w:val="Heading6"/>
    <w:uiPriority w:val="9"/>
    <w:rsid w:val="347204AA"/>
    <w:rPr>
      <w:rFonts w:asciiTheme="majorHAnsi" w:eastAsiaTheme="majorEastAsia" w:hAnsiTheme="majorHAnsi" w:cstheme="majorBidi"/>
      <w:noProof w:val="0"/>
      <w:color w:val="656565"/>
      <w:lang w:val="en-GB"/>
    </w:rPr>
  </w:style>
  <w:style w:type="character" w:customStyle="1" w:styleId="Heading7Char">
    <w:name w:val="Heading 7 Char"/>
    <w:basedOn w:val="DefaultParagraphFont"/>
    <w:link w:val="Heading7"/>
    <w:uiPriority w:val="9"/>
    <w:rsid w:val="347204AA"/>
    <w:rPr>
      <w:rFonts w:asciiTheme="majorHAnsi" w:eastAsiaTheme="majorEastAsia" w:hAnsiTheme="majorHAnsi" w:cstheme="majorBidi"/>
      <w:i/>
      <w:iCs/>
      <w:noProof w:val="0"/>
      <w:color w:val="656565"/>
      <w:lang w:val="en-GB"/>
    </w:rPr>
  </w:style>
  <w:style w:type="character" w:customStyle="1" w:styleId="Heading8Char">
    <w:name w:val="Heading 8 Char"/>
    <w:basedOn w:val="DefaultParagraphFont"/>
    <w:link w:val="Heading8"/>
    <w:uiPriority w:val="9"/>
    <w:rsid w:val="347204AA"/>
    <w:rPr>
      <w:rFonts w:asciiTheme="majorHAnsi" w:eastAsiaTheme="majorEastAsia" w:hAnsiTheme="majorHAnsi" w:cstheme="majorBidi"/>
      <w:noProof w:val="0"/>
      <w:color w:val="19BFFF"/>
      <w:sz w:val="21"/>
      <w:szCs w:val="21"/>
      <w:lang w:val="en-GB"/>
    </w:rPr>
  </w:style>
  <w:style w:type="character" w:customStyle="1" w:styleId="Heading9Char">
    <w:name w:val="Heading 9 Char"/>
    <w:basedOn w:val="DefaultParagraphFont"/>
    <w:link w:val="Heading9"/>
    <w:uiPriority w:val="9"/>
    <w:rsid w:val="347204AA"/>
    <w:rPr>
      <w:rFonts w:asciiTheme="majorHAnsi" w:eastAsiaTheme="majorEastAsia" w:hAnsiTheme="majorHAnsi" w:cstheme="majorBidi"/>
      <w:i/>
      <w:iCs/>
      <w:noProof w:val="0"/>
      <w:color w:val="19BFFF"/>
      <w:sz w:val="21"/>
      <w:szCs w:val="21"/>
      <w:lang w:val="en-GB"/>
    </w:rPr>
  </w:style>
  <w:style w:type="character" w:customStyle="1" w:styleId="SubtitleChar">
    <w:name w:val="Subtitle Char"/>
    <w:basedOn w:val="DefaultParagraphFont"/>
    <w:link w:val="Subtitle"/>
    <w:uiPriority w:val="11"/>
    <w:rsid w:val="347204AA"/>
    <w:rPr>
      <w:rFonts w:asciiTheme="minorHAnsi" w:eastAsiaTheme="minorEastAsia" w:hAnsiTheme="minorHAnsi" w:cstheme="minorBidi"/>
      <w:noProof w:val="0"/>
      <w:color w:val="4FCEFF"/>
      <w:lang w:val="en-GB"/>
    </w:rPr>
  </w:style>
  <w:style w:type="character" w:customStyle="1" w:styleId="IntenseQuoteChar">
    <w:name w:val="Intense Quote Char"/>
    <w:basedOn w:val="DefaultParagraphFont"/>
    <w:link w:val="IntenseQuote"/>
    <w:uiPriority w:val="30"/>
    <w:rsid w:val="347204AA"/>
    <w:rPr>
      <w:i/>
      <w:iCs/>
      <w:noProof w:val="0"/>
      <w:color w:val="CCCCCC" w:themeColor="accent1"/>
      <w:lang w:val="en-GB"/>
    </w:rPr>
  </w:style>
  <w:style w:type="paragraph" w:styleId="TOC1">
    <w:name w:val="toc 1"/>
    <w:basedOn w:val="Normal"/>
    <w:next w:val="Normal"/>
    <w:uiPriority w:val="39"/>
    <w:unhideWhenUsed/>
    <w:rsid w:val="347204AA"/>
    <w:pPr>
      <w:spacing w:after="100"/>
    </w:pPr>
  </w:style>
  <w:style w:type="paragraph" w:styleId="TOC2">
    <w:name w:val="toc 2"/>
    <w:basedOn w:val="Normal"/>
    <w:next w:val="Normal"/>
    <w:uiPriority w:val="39"/>
    <w:unhideWhenUsed/>
    <w:rsid w:val="347204AA"/>
    <w:pPr>
      <w:spacing w:after="100"/>
      <w:ind w:left="220"/>
    </w:pPr>
  </w:style>
  <w:style w:type="paragraph" w:styleId="TOC3">
    <w:name w:val="toc 3"/>
    <w:basedOn w:val="Normal"/>
    <w:next w:val="Normal"/>
    <w:uiPriority w:val="39"/>
    <w:unhideWhenUsed/>
    <w:rsid w:val="347204AA"/>
    <w:pPr>
      <w:spacing w:after="100"/>
      <w:ind w:left="440"/>
    </w:pPr>
  </w:style>
  <w:style w:type="paragraph" w:styleId="TOC4">
    <w:name w:val="toc 4"/>
    <w:basedOn w:val="Normal"/>
    <w:next w:val="Normal"/>
    <w:uiPriority w:val="39"/>
    <w:unhideWhenUsed/>
    <w:rsid w:val="347204AA"/>
    <w:pPr>
      <w:spacing w:after="100"/>
      <w:ind w:left="660"/>
    </w:pPr>
  </w:style>
  <w:style w:type="paragraph" w:styleId="TOC5">
    <w:name w:val="toc 5"/>
    <w:basedOn w:val="Normal"/>
    <w:next w:val="Normal"/>
    <w:uiPriority w:val="39"/>
    <w:unhideWhenUsed/>
    <w:rsid w:val="347204AA"/>
    <w:pPr>
      <w:spacing w:after="100"/>
      <w:ind w:left="880"/>
    </w:pPr>
  </w:style>
  <w:style w:type="paragraph" w:styleId="TOC6">
    <w:name w:val="toc 6"/>
    <w:basedOn w:val="Normal"/>
    <w:next w:val="Normal"/>
    <w:uiPriority w:val="39"/>
    <w:unhideWhenUsed/>
    <w:rsid w:val="347204AA"/>
    <w:pPr>
      <w:spacing w:after="100"/>
      <w:ind w:left="1100"/>
    </w:pPr>
  </w:style>
  <w:style w:type="paragraph" w:styleId="TOC7">
    <w:name w:val="toc 7"/>
    <w:basedOn w:val="Normal"/>
    <w:next w:val="Normal"/>
    <w:uiPriority w:val="39"/>
    <w:unhideWhenUsed/>
    <w:rsid w:val="347204AA"/>
    <w:pPr>
      <w:spacing w:after="100"/>
      <w:ind w:left="1320"/>
    </w:pPr>
  </w:style>
  <w:style w:type="paragraph" w:styleId="TOC8">
    <w:name w:val="toc 8"/>
    <w:basedOn w:val="Normal"/>
    <w:next w:val="Normal"/>
    <w:uiPriority w:val="39"/>
    <w:unhideWhenUsed/>
    <w:rsid w:val="347204AA"/>
    <w:pPr>
      <w:spacing w:after="100"/>
      <w:ind w:left="1540"/>
    </w:pPr>
  </w:style>
  <w:style w:type="paragraph" w:styleId="TOC9">
    <w:name w:val="toc 9"/>
    <w:basedOn w:val="Normal"/>
    <w:next w:val="Normal"/>
    <w:uiPriority w:val="39"/>
    <w:unhideWhenUsed/>
    <w:rsid w:val="347204AA"/>
    <w:pPr>
      <w:spacing w:after="100"/>
      <w:ind w:left="1760"/>
    </w:pPr>
  </w:style>
  <w:style w:type="paragraph" w:styleId="EndnoteText">
    <w:name w:val="endnote text"/>
    <w:basedOn w:val="Normal"/>
    <w:link w:val="EndnoteTextChar"/>
    <w:uiPriority w:val="99"/>
    <w:semiHidden/>
    <w:unhideWhenUsed/>
    <w:rsid w:val="347204AA"/>
    <w:rPr>
      <w:sz w:val="20"/>
      <w:szCs w:val="20"/>
    </w:rPr>
  </w:style>
  <w:style w:type="character" w:customStyle="1" w:styleId="EndnoteTextChar">
    <w:name w:val="Endnote Text Char"/>
    <w:basedOn w:val="DefaultParagraphFont"/>
    <w:link w:val="EndnoteText"/>
    <w:uiPriority w:val="99"/>
    <w:semiHidden/>
    <w:rsid w:val="347204AA"/>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9019">
      <w:bodyDiv w:val="1"/>
      <w:marLeft w:val="0"/>
      <w:marRight w:val="0"/>
      <w:marTop w:val="0"/>
      <w:marBottom w:val="0"/>
      <w:divBdr>
        <w:top w:val="none" w:sz="0" w:space="0" w:color="auto"/>
        <w:left w:val="none" w:sz="0" w:space="0" w:color="auto"/>
        <w:bottom w:val="none" w:sz="0" w:space="0" w:color="auto"/>
        <w:right w:val="none" w:sz="0" w:space="0" w:color="auto"/>
      </w:divBdr>
      <w:divsChild>
        <w:div w:id="1607227604">
          <w:marLeft w:val="0"/>
          <w:marRight w:val="0"/>
          <w:marTop w:val="0"/>
          <w:marBottom w:val="0"/>
          <w:divBdr>
            <w:top w:val="none" w:sz="0" w:space="0" w:color="auto"/>
            <w:left w:val="none" w:sz="0" w:space="0" w:color="auto"/>
            <w:bottom w:val="none" w:sz="0" w:space="0" w:color="auto"/>
            <w:right w:val="none" w:sz="0" w:space="0" w:color="auto"/>
          </w:divBdr>
        </w:div>
        <w:div w:id="1187212316">
          <w:marLeft w:val="0"/>
          <w:marRight w:val="0"/>
          <w:marTop w:val="0"/>
          <w:marBottom w:val="0"/>
          <w:divBdr>
            <w:top w:val="none" w:sz="0" w:space="0" w:color="auto"/>
            <w:left w:val="none" w:sz="0" w:space="0" w:color="auto"/>
            <w:bottom w:val="none" w:sz="0" w:space="0" w:color="auto"/>
            <w:right w:val="none" w:sz="0" w:space="0" w:color="auto"/>
          </w:divBdr>
        </w:div>
        <w:div w:id="1075274243">
          <w:marLeft w:val="0"/>
          <w:marRight w:val="0"/>
          <w:marTop w:val="0"/>
          <w:marBottom w:val="0"/>
          <w:divBdr>
            <w:top w:val="none" w:sz="0" w:space="0" w:color="auto"/>
            <w:left w:val="none" w:sz="0" w:space="0" w:color="auto"/>
            <w:bottom w:val="none" w:sz="0" w:space="0" w:color="auto"/>
            <w:right w:val="none" w:sz="0" w:space="0" w:color="auto"/>
          </w:divBdr>
        </w:div>
        <w:div w:id="1714573651">
          <w:marLeft w:val="0"/>
          <w:marRight w:val="0"/>
          <w:marTop w:val="0"/>
          <w:marBottom w:val="0"/>
          <w:divBdr>
            <w:top w:val="none" w:sz="0" w:space="0" w:color="auto"/>
            <w:left w:val="none" w:sz="0" w:space="0" w:color="auto"/>
            <w:bottom w:val="none" w:sz="0" w:space="0" w:color="auto"/>
            <w:right w:val="none" w:sz="0" w:space="0" w:color="auto"/>
          </w:divBdr>
        </w:div>
      </w:divsChild>
    </w:div>
    <w:div w:id="347877653">
      <w:bodyDiv w:val="1"/>
      <w:marLeft w:val="0"/>
      <w:marRight w:val="0"/>
      <w:marTop w:val="0"/>
      <w:marBottom w:val="0"/>
      <w:divBdr>
        <w:top w:val="none" w:sz="0" w:space="0" w:color="auto"/>
        <w:left w:val="none" w:sz="0" w:space="0" w:color="auto"/>
        <w:bottom w:val="none" w:sz="0" w:space="0" w:color="auto"/>
        <w:right w:val="none" w:sz="0" w:space="0" w:color="auto"/>
      </w:divBdr>
    </w:div>
    <w:div w:id="485513816">
      <w:bodyDiv w:val="1"/>
      <w:marLeft w:val="0"/>
      <w:marRight w:val="0"/>
      <w:marTop w:val="0"/>
      <w:marBottom w:val="0"/>
      <w:divBdr>
        <w:top w:val="none" w:sz="0" w:space="0" w:color="auto"/>
        <w:left w:val="none" w:sz="0" w:space="0" w:color="auto"/>
        <w:bottom w:val="none" w:sz="0" w:space="0" w:color="auto"/>
        <w:right w:val="none" w:sz="0" w:space="0" w:color="auto"/>
      </w:divBdr>
    </w:div>
    <w:div w:id="512885459">
      <w:bodyDiv w:val="1"/>
      <w:marLeft w:val="0"/>
      <w:marRight w:val="0"/>
      <w:marTop w:val="0"/>
      <w:marBottom w:val="0"/>
      <w:divBdr>
        <w:top w:val="none" w:sz="0" w:space="0" w:color="auto"/>
        <w:left w:val="none" w:sz="0" w:space="0" w:color="auto"/>
        <w:bottom w:val="none" w:sz="0" w:space="0" w:color="auto"/>
        <w:right w:val="none" w:sz="0" w:space="0" w:color="auto"/>
      </w:divBdr>
    </w:div>
    <w:div w:id="682170542">
      <w:bodyDiv w:val="1"/>
      <w:marLeft w:val="0"/>
      <w:marRight w:val="0"/>
      <w:marTop w:val="0"/>
      <w:marBottom w:val="0"/>
      <w:divBdr>
        <w:top w:val="none" w:sz="0" w:space="0" w:color="auto"/>
        <w:left w:val="none" w:sz="0" w:space="0" w:color="auto"/>
        <w:bottom w:val="none" w:sz="0" w:space="0" w:color="auto"/>
        <w:right w:val="none" w:sz="0" w:space="0" w:color="auto"/>
      </w:divBdr>
      <w:divsChild>
        <w:div w:id="240454668">
          <w:marLeft w:val="0"/>
          <w:marRight w:val="0"/>
          <w:marTop w:val="0"/>
          <w:marBottom w:val="0"/>
          <w:divBdr>
            <w:top w:val="none" w:sz="0" w:space="0" w:color="auto"/>
            <w:left w:val="none" w:sz="0" w:space="0" w:color="auto"/>
            <w:bottom w:val="none" w:sz="0" w:space="0" w:color="auto"/>
            <w:right w:val="none" w:sz="0" w:space="0" w:color="auto"/>
          </w:divBdr>
        </w:div>
      </w:divsChild>
    </w:div>
    <w:div w:id="760490054">
      <w:bodyDiv w:val="1"/>
      <w:marLeft w:val="0"/>
      <w:marRight w:val="0"/>
      <w:marTop w:val="0"/>
      <w:marBottom w:val="0"/>
      <w:divBdr>
        <w:top w:val="none" w:sz="0" w:space="0" w:color="auto"/>
        <w:left w:val="none" w:sz="0" w:space="0" w:color="auto"/>
        <w:bottom w:val="none" w:sz="0" w:space="0" w:color="auto"/>
        <w:right w:val="none" w:sz="0" w:space="0" w:color="auto"/>
      </w:divBdr>
    </w:div>
    <w:div w:id="891769722">
      <w:bodyDiv w:val="1"/>
      <w:marLeft w:val="0"/>
      <w:marRight w:val="0"/>
      <w:marTop w:val="0"/>
      <w:marBottom w:val="0"/>
      <w:divBdr>
        <w:top w:val="none" w:sz="0" w:space="0" w:color="auto"/>
        <w:left w:val="none" w:sz="0" w:space="0" w:color="auto"/>
        <w:bottom w:val="none" w:sz="0" w:space="0" w:color="auto"/>
        <w:right w:val="none" w:sz="0" w:space="0" w:color="auto"/>
      </w:divBdr>
    </w:div>
    <w:div w:id="1354113502">
      <w:bodyDiv w:val="1"/>
      <w:marLeft w:val="0"/>
      <w:marRight w:val="0"/>
      <w:marTop w:val="0"/>
      <w:marBottom w:val="0"/>
      <w:divBdr>
        <w:top w:val="none" w:sz="0" w:space="0" w:color="auto"/>
        <w:left w:val="none" w:sz="0" w:space="0" w:color="auto"/>
        <w:bottom w:val="none" w:sz="0" w:space="0" w:color="auto"/>
        <w:right w:val="none" w:sz="0" w:space="0" w:color="auto"/>
      </w:divBdr>
      <w:divsChild>
        <w:div w:id="2033922270">
          <w:marLeft w:val="0"/>
          <w:marRight w:val="0"/>
          <w:marTop w:val="0"/>
          <w:marBottom w:val="0"/>
          <w:divBdr>
            <w:top w:val="none" w:sz="0" w:space="0" w:color="auto"/>
            <w:left w:val="none" w:sz="0" w:space="0" w:color="auto"/>
            <w:bottom w:val="none" w:sz="0" w:space="0" w:color="auto"/>
            <w:right w:val="none" w:sz="0" w:space="0" w:color="auto"/>
          </w:divBdr>
        </w:div>
      </w:divsChild>
    </w:div>
    <w:div w:id="1440101020">
      <w:bodyDiv w:val="1"/>
      <w:marLeft w:val="0"/>
      <w:marRight w:val="0"/>
      <w:marTop w:val="0"/>
      <w:marBottom w:val="0"/>
      <w:divBdr>
        <w:top w:val="none" w:sz="0" w:space="0" w:color="auto"/>
        <w:left w:val="none" w:sz="0" w:space="0" w:color="auto"/>
        <w:bottom w:val="none" w:sz="0" w:space="0" w:color="auto"/>
        <w:right w:val="none" w:sz="0" w:space="0" w:color="auto"/>
      </w:divBdr>
      <w:divsChild>
        <w:div w:id="1860386566">
          <w:marLeft w:val="0"/>
          <w:marRight w:val="0"/>
          <w:marTop w:val="0"/>
          <w:marBottom w:val="0"/>
          <w:divBdr>
            <w:top w:val="none" w:sz="0" w:space="0" w:color="auto"/>
            <w:left w:val="none" w:sz="0" w:space="0" w:color="auto"/>
            <w:bottom w:val="none" w:sz="0" w:space="0" w:color="auto"/>
            <w:right w:val="none" w:sz="0" w:space="0" w:color="auto"/>
          </w:divBdr>
        </w:div>
      </w:divsChild>
    </w:div>
    <w:div w:id="1534804945">
      <w:bodyDiv w:val="1"/>
      <w:marLeft w:val="0"/>
      <w:marRight w:val="0"/>
      <w:marTop w:val="0"/>
      <w:marBottom w:val="0"/>
      <w:divBdr>
        <w:top w:val="none" w:sz="0" w:space="0" w:color="auto"/>
        <w:left w:val="none" w:sz="0" w:space="0" w:color="auto"/>
        <w:bottom w:val="none" w:sz="0" w:space="0" w:color="auto"/>
        <w:right w:val="none" w:sz="0" w:space="0" w:color="auto"/>
      </w:divBdr>
    </w:div>
    <w:div w:id="1703700420">
      <w:bodyDiv w:val="1"/>
      <w:marLeft w:val="0"/>
      <w:marRight w:val="0"/>
      <w:marTop w:val="0"/>
      <w:marBottom w:val="0"/>
      <w:divBdr>
        <w:top w:val="none" w:sz="0" w:space="0" w:color="auto"/>
        <w:left w:val="none" w:sz="0" w:space="0" w:color="auto"/>
        <w:bottom w:val="none" w:sz="0" w:space="0" w:color="auto"/>
        <w:right w:val="none" w:sz="0" w:space="0" w:color="auto"/>
      </w:divBdr>
    </w:div>
    <w:div w:id="1911647794">
      <w:bodyDiv w:val="1"/>
      <w:marLeft w:val="0"/>
      <w:marRight w:val="0"/>
      <w:marTop w:val="0"/>
      <w:marBottom w:val="0"/>
      <w:divBdr>
        <w:top w:val="none" w:sz="0" w:space="0" w:color="auto"/>
        <w:left w:val="none" w:sz="0" w:space="0" w:color="auto"/>
        <w:bottom w:val="none" w:sz="0" w:space="0" w:color="auto"/>
        <w:right w:val="none" w:sz="0" w:space="0" w:color="auto"/>
      </w:divBdr>
    </w:div>
    <w:div w:id="1913193779">
      <w:bodyDiv w:val="1"/>
      <w:marLeft w:val="0"/>
      <w:marRight w:val="0"/>
      <w:marTop w:val="0"/>
      <w:marBottom w:val="0"/>
      <w:divBdr>
        <w:top w:val="none" w:sz="0" w:space="0" w:color="auto"/>
        <w:left w:val="none" w:sz="0" w:space="0" w:color="auto"/>
        <w:bottom w:val="none" w:sz="0" w:space="0" w:color="auto"/>
        <w:right w:val="none" w:sz="0" w:space="0" w:color="auto"/>
      </w:divBdr>
    </w:div>
    <w:div w:id="20031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uk/wp-content/uploads/2019/10/UNCRC_summary-1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yazA\Documents\Custom%20Office%20Templates\External%20brief%20template.dotx"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00AEEF"/>
      </a:hlink>
      <a:folHlink>
        <a:srgbClr val="00AE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0E815154CAEB4EAA83A41EE2B625F3" ma:contentTypeVersion="4" ma:contentTypeDescription="Create a new document." ma:contentTypeScope="" ma:versionID="1c0a1323142fa785295885402ddbb442">
  <xsd:schema xmlns:xsd="http://www.w3.org/2001/XMLSchema" xmlns:xs="http://www.w3.org/2001/XMLSchema" xmlns:p="http://schemas.microsoft.com/office/2006/metadata/properties" xmlns:ns3="e48baefb-817f-4d36-a644-8a1c6c4da9e0" targetNamespace="http://schemas.microsoft.com/office/2006/metadata/properties" ma:root="true" ma:fieldsID="51cf6e09318f61d98123bfa9913bb826" ns3:_="">
    <xsd:import namespace="e48baefb-817f-4d36-a644-8a1c6c4da9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aefb-817f-4d36-a644-8a1c6c4da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2DA67-5282-4AE6-A2EA-F84BF43EC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32604-B7BC-4F5F-AA6A-014D9ED714CB}">
  <ds:schemaRefs>
    <ds:schemaRef ds:uri="http://schemas.openxmlformats.org/officeDocument/2006/bibliography"/>
  </ds:schemaRefs>
</ds:datastoreItem>
</file>

<file path=customXml/itemProps3.xml><?xml version="1.0" encoding="utf-8"?>
<ds:datastoreItem xmlns:ds="http://schemas.openxmlformats.org/officeDocument/2006/customXml" ds:itemID="{63D0CF49-9CA6-44DD-A196-074C9FBD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aefb-817f-4d36-a644-8a1c6c4d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AF5AA-D700-404A-AFDE-318016F5B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External brief template</Template>
  <TotalTime>0</TotalTime>
  <Pages>2</Pages>
  <Words>742</Words>
  <Characters>4236</Characters>
  <Application>Microsoft Office Word</Application>
  <DocSecurity>0</DocSecurity>
  <Lines>35</Lines>
  <Paragraphs>9</Paragraphs>
  <ScaleCrop>false</ScaleCrop>
  <Company>Unicef UK</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Faiyaz Amin</dc:creator>
  <cp:keywords/>
  <dc:description/>
  <cp:lastModifiedBy>Will Empson</cp:lastModifiedBy>
  <cp:revision>15</cp:revision>
  <cp:lastPrinted>2023-01-16T16:19:00Z</cp:lastPrinted>
  <dcterms:created xsi:type="dcterms:W3CDTF">2023-04-19T09:04:00Z</dcterms:created>
  <dcterms:modified xsi:type="dcterms:W3CDTF">2023-04-19T15:34:00Z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0x0101003D0E815154CAEB4EAA83A41EE2B625F3</vt:lpwstr>
  </property>
</Properties>
</file>